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55D2F" w:rsidRPr="0067126A" w:rsidRDefault="00C55D2F" w:rsidP="009D47A9">
      <w:pPr>
        <w:tabs>
          <w:tab w:val="center" w:pos="4153"/>
          <w:tab w:val="right" w:pos="8306"/>
        </w:tabs>
        <w:rPr>
          <w:rFonts w:asciiTheme="minorHAnsi" w:hAnsiTheme="minorHAnsi" w:cstheme="minorHAnsi"/>
          <w:b/>
        </w:rPr>
      </w:pPr>
    </w:p>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D34C15" w:rsidRDefault="00D207AD" w:rsidP="007E314A">
      <w:pPr>
        <w:jc w:val="right"/>
        <w:rPr>
          <w:rFonts w:asciiTheme="minorHAnsi" w:hAnsiTheme="minorHAnsi" w:cstheme="minorHAnsi"/>
        </w:rPr>
      </w:pPr>
      <w:r w:rsidRPr="00D34C15">
        <w:rPr>
          <w:rFonts w:asciiTheme="minorHAnsi" w:hAnsiTheme="minorHAnsi" w:cstheme="minorHAnsi"/>
        </w:rPr>
        <w:t>Protokols Nr.1</w:t>
      </w:r>
      <w:r w:rsidR="00D8002C" w:rsidRPr="00D34C15">
        <w:rPr>
          <w:rFonts w:asciiTheme="minorHAnsi" w:hAnsiTheme="minorHAnsi" w:cstheme="minorHAnsi"/>
        </w:rPr>
        <w:t xml:space="preserve"> </w:t>
      </w:r>
    </w:p>
    <w:p w:rsidR="00276B81" w:rsidRPr="0067126A" w:rsidRDefault="0022235F" w:rsidP="007E314A">
      <w:pPr>
        <w:jc w:val="right"/>
        <w:rPr>
          <w:rFonts w:asciiTheme="minorHAnsi" w:hAnsiTheme="minorHAnsi" w:cstheme="minorHAnsi"/>
        </w:rPr>
      </w:pPr>
      <w:r w:rsidRPr="00D34C15">
        <w:rPr>
          <w:rFonts w:asciiTheme="minorHAnsi" w:hAnsiTheme="minorHAnsi" w:cstheme="minorHAnsi"/>
        </w:rPr>
        <w:t>201</w:t>
      </w:r>
      <w:r w:rsidR="002535FF" w:rsidRPr="00D34C15">
        <w:rPr>
          <w:rFonts w:asciiTheme="minorHAnsi" w:hAnsiTheme="minorHAnsi" w:cstheme="minorHAnsi"/>
        </w:rPr>
        <w:t>9</w:t>
      </w:r>
      <w:r w:rsidRPr="00D34C15">
        <w:rPr>
          <w:rFonts w:asciiTheme="minorHAnsi" w:hAnsiTheme="minorHAnsi" w:cstheme="minorHAnsi"/>
        </w:rPr>
        <w:t>. gada</w:t>
      </w:r>
      <w:r w:rsidR="00432132" w:rsidRPr="00D34C15">
        <w:rPr>
          <w:rFonts w:asciiTheme="minorHAnsi" w:hAnsiTheme="minorHAnsi" w:cstheme="minorHAnsi"/>
        </w:rPr>
        <w:t xml:space="preserve"> </w:t>
      </w:r>
      <w:r w:rsidR="00D34C15" w:rsidRPr="00D34C15">
        <w:rPr>
          <w:rFonts w:asciiTheme="minorHAnsi" w:hAnsiTheme="minorHAnsi" w:cstheme="minorHAnsi"/>
        </w:rPr>
        <w:t>1</w:t>
      </w:r>
      <w:r w:rsidR="00532726" w:rsidRPr="00D34C15">
        <w:rPr>
          <w:rFonts w:asciiTheme="minorHAnsi" w:hAnsiTheme="minorHAnsi" w:cstheme="minorHAnsi"/>
        </w:rPr>
        <w:t>.</w:t>
      </w:r>
      <w:r w:rsidR="00D34C15" w:rsidRPr="00D34C15">
        <w:rPr>
          <w:rFonts w:asciiTheme="minorHAnsi" w:hAnsiTheme="minorHAnsi" w:cstheme="minorHAnsi"/>
        </w:rPr>
        <w:t>novem</w:t>
      </w:r>
      <w:r w:rsidR="001D7DEB" w:rsidRPr="00D34C15">
        <w:rPr>
          <w:rFonts w:asciiTheme="minorHAnsi" w:hAnsiTheme="minorHAnsi" w:cstheme="minorHAnsi"/>
        </w:rPr>
        <w:t>bris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0B4A33" w:rsidRDefault="00D8002C" w:rsidP="007E314A">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proofErr w:type="spellStart"/>
      <w:r w:rsidR="000B4A33">
        <w:rPr>
          <w:rFonts w:asciiTheme="minorHAnsi" w:hAnsiTheme="minorHAnsi" w:cstheme="minorHAnsi"/>
          <w:b/>
          <w:color w:val="auto"/>
          <w:sz w:val="32"/>
          <w:szCs w:val="32"/>
        </w:rPr>
        <w:t>Grīnvaltu</w:t>
      </w:r>
      <w:proofErr w:type="spellEnd"/>
      <w:r w:rsidR="000B4A33">
        <w:rPr>
          <w:rFonts w:asciiTheme="minorHAnsi" w:hAnsiTheme="minorHAnsi" w:cstheme="minorHAnsi"/>
          <w:b/>
          <w:color w:val="auto"/>
          <w:sz w:val="32"/>
          <w:szCs w:val="32"/>
        </w:rPr>
        <w:t xml:space="preserve"> ciema notekūdeņu attīrīšanas iekārtu pārbūve</w:t>
      </w:r>
    </w:p>
    <w:p w:rsidR="000B4A33" w:rsidRDefault="000B4A33" w:rsidP="007E314A">
      <w:pPr>
        <w:jc w:val="center"/>
        <w:rPr>
          <w:rFonts w:asciiTheme="minorHAnsi" w:hAnsiTheme="minorHAnsi" w:cstheme="minorHAnsi"/>
          <w:b/>
          <w:color w:val="auto"/>
          <w:sz w:val="32"/>
          <w:szCs w:val="32"/>
        </w:rPr>
      </w:pPr>
      <w:r>
        <w:rPr>
          <w:rFonts w:asciiTheme="minorHAnsi" w:hAnsiTheme="minorHAnsi" w:cstheme="minorHAnsi"/>
          <w:b/>
          <w:color w:val="auto"/>
          <w:sz w:val="32"/>
          <w:szCs w:val="32"/>
        </w:rPr>
        <w:t xml:space="preserve"> “Pērkones liedagi”, </w:t>
      </w:r>
      <w:proofErr w:type="spellStart"/>
      <w:r>
        <w:rPr>
          <w:rFonts w:asciiTheme="minorHAnsi" w:hAnsiTheme="minorHAnsi" w:cstheme="minorHAnsi"/>
          <w:b/>
          <w:color w:val="auto"/>
          <w:sz w:val="32"/>
          <w:szCs w:val="32"/>
        </w:rPr>
        <w:t>Grīnvalti</w:t>
      </w:r>
      <w:proofErr w:type="spellEnd"/>
      <w:r>
        <w:rPr>
          <w:rFonts w:asciiTheme="minorHAnsi" w:hAnsiTheme="minorHAnsi" w:cstheme="minorHAnsi"/>
          <w:b/>
          <w:color w:val="auto"/>
          <w:sz w:val="32"/>
          <w:szCs w:val="32"/>
        </w:rPr>
        <w:t xml:space="preserve">, Nīcas pagasts, </w:t>
      </w:r>
    </w:p>
    <w:p w:rsidR="00A875D0" w:rsidRPr="00BC22DB" w:rsidRDefault="000B4A33" w:rsidP="007E314A">
      <w:pPr>
        <w:jc w:val="center"/>
        <w:rPr>
          <w:rFonts w:asciiTheme="minorHAnsi" w:hAnsiTheme="minorHAnsi" w:cstheme="minorHAnsi"/>
          <w:b/>
          <w:color w:val="auto"/>
          <w:sz w:val="32"/>
          <w:szCs w:val="32"/>
        </w:rPr>
      </w:pPr>
      <w:r>
        <w:rPr>
          <w:rFonts w:asciiTheme="minorHAnsi" w:hAnsiTheme="minorHAnsi" w:cstheme="minorHAnsi"/>
          <w:b/>
          <w:color w:val="auto"/>
          <w:sz w:val="32"/>
          <w:szCs w:val="32"/>
        </w:rPr>
        <w:t xml:space="preserve">Nīcas novads, kadastra </w:t>
      </w:r>
      <w:r w:rsidR="005824CF">
        <w:rPr>
          <w:rFonts w:asciiTheme="minorHAnsi" w:hAnsiTheme="minorHAnsi" w:cstheme="minorHAnsi"/>
          <w:b/>
          <w:color w:val="auto"/>
          <w:sz w:val="32"/>
          <w:szCs w:val="32"/>
        </w:rPr>
        <w:t>N</w:t>
      </w:r>
      <w:r>
        <w:rPr>
          <w:rFonts w:asciiTheme="minorHAnsi" w:hAnsiTheme="minorHAnsi" w:cstheme="minorHAnsi"/>
          <w:b/>
          <w:color w:val="auto"/>
          <w:sz w:val="32"/>
          <w:szCs w:val="32"/>
        </w:rPr>
        <w:t>r.64</w:t>
      </w:r>
      <w:r w:rsidR="005824CF">
        <w:rPr>
          <w:rFonts w:asciiTheme="minorHAnsi" w:hAnsiTheme="minorHAnsi" w:cstheme="minorHAnsi"/>
          <w:b/>
          <w:color w:val="auto"/>
          <w:sz w:val="32"/>
          <w:szCs w:val="32"/>
        </w:rPr>
        <w:t>7</w:t>
      </w:r>
      <w:r>
        <w:rPr>
          <w:rFonts w:asciiTheme="minorHAnsi" w:hAnsiTheme="minorHAnsi" w:cstheme="minorHAnsi"/>
          <w:b/>
          <w:color w:val="auto"/>
          <w:sz w:val="32"/>
          <w:szCs w:val="32"/>
        </w:rPr>
        <w:t>80030042</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N</w:t>
      </w:r>
      <w:r w:rsidR="00123230" w:rsidRPr="0067126A">
        <w:rPr>
          <w:rFonts w:asciiTheme="minorHAnsi" w:hAnsiTheme="minorHAnsi" w:cstheme="minorHAnsi"/>
          <w:b/>
        </w:rPr>
        <w:t>ND/201</w:t>
      </w:r>
      <w:r w:rsidR="00823A03">
        <w:rPr>
          <w:rFonts w:asciiTheme="minorHAnsi" w:hAnsiTheme="minorHAnsi" w:cstheme="minorHAnsi"/>
          <w:b/>
        </w:rPr>
        <w:t>9</w:t>
      </w:r>
      <w:r w:rsidR="00DE2785" w:rsidRPr="0067126A">
        <w:rPr>
          <w:rFonts w:asciiTheme="minorHAnsi" w:hAnsiTheme="minorHAnsi" w:cstheme="minorHAnsi"/>
          <w:b/>
        </w:rPr>
        <w:t>/</w:t>
      </w:r>
      <w:r w:rsidR="00E7511E">
        <w:rPr>
          <w:rFonts w:asciiTheme="minorHAnsi" w:hAnsiTheme="minorHAnsi" w:cstheme="minorHAnsi"/>
          <w:b/>
          <w:color w:val="auto"/>
        </w:rPr>
        <w:t>1</w:t>
      </w:r>
      <w:r w:rsidR="000B4A33">
        <w:rPr>
          <w:rFonts w:asciiTheme="minorHAnsi" w:hAnsiTheme="minorHAnsi" w:cstheme="minorHAnsi"/>
          <w:b/>
          <w:color w:val="auto"/>
        </w:rPr>
        <w:t>4</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201</w:t>
      </w:r>
      <w:r w:rsidR="00823A03">
        <w:rPr>
          <w:rFonts w:asciiTheme="minorHAnsi" w:hAnsiTheme="minorHAnsi" w:cstheme="minorHAnsi"/>
        </w:rPr>
        <w:t>9</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36668B" w:rsidP="007E314A">
            <w:pPr>
              <w:tabs>
                <w:tab w:val="left" w:pos="142"/>
              </w:tabs>
              <w:rPr>
                <w:rFonts w:asciiTheme="minorHAnsi" w:hAnsiTheme="minorHAnsi" w:cstheme="minorHAnsi"/>
              </w:rPr>
            </w:pPr>
            <w:hyperlink r:id="rId8"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proofErr w:type="spellStart"/>
            <w:r w:rsidRPr="00D3582D">
              <w:rPr>
                <w:rFonts w:asciiTheme="minorHAnsi" w:hAnsiTheme="minorHAnsi" w:cstheme="minorHAnsi"/>
              </w:rPr>
              <w:t>Pirmssvētku</w:t>
            </w:r>
            <w:proofErr w:type="spellEnd"/>
            <w:r w:rsidRPr="00D3582D">
              <w:rPr>
                <w:rFonts w:asciiTheme="minorHAnsi" w:hAnsiTheme="minorHAnsi" w:cstheme="minorHAnsi"/>
              </w:rPr>
              <w:t xml:space="preserve">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7C444B" w:rsidP="007E314A">
            <w:pPr>
              <w:tabs>
                <w:tab w:val="left" w:pos="142"/>
              </w:tabs>
              <w:rPr>
                <w:rFonts w:asciiTheme="minorHAnsi" w:hAnsiTheme="minorHAnsi" w:cstheme="minorHAnsi"/>
              </w:rPr>
            </w:pPr>
            <w:r w:rsidRPr="00D3582D">
              <w:rPr>
                <w:rFonts w:asciiTheme="minorHAnsi" w:hAnsiTheme="minorHAnsi" w:cstheme="minorHAnsi"/>
              </w:rPr>
              <w:t xml:space="preserve">Alise </w:t>
            </w:r>
            <w:proofErr w:type="spellStart"/>
            <w:r w:rsidRPr="00D3582D">
              <w:rPr>
                <w:rFonts w:asciiTheme="minorHAnsi" w:hAnsiTheme="minorHAnsi" w:cstheme="minorHAnsi"/>
              </w:rPr>
              <w:t>Šlisere</w:t>
            </w:r>
            <w:proofErr w:type="spellEnd"/>
            <w:r w:rsidRPr="00D3582D">
              <w:rPr>
                <w:rFonts w:asciiTheme="minorHAnsi" w:hAnsiTheme="minorHAnsi" w:cstheme="minorHAnsi"/>
              </w:rPr>
              <w:t xml:space="preserve"> - </w:t>
            </w:r>
            <w:r w:rsidR="00823A03" w:rsidRPr="00D3582D">
              <w:rPr>
                <w:rFonts w:asciiTheme="minorHAnsi" w:hAnsiTheme="minorHAnsi" w:cstheme="minorHAnsi"/>
              </w:rPr>
              <w:t>I</w:t>
            </w:r>
            <w:r w:rsidR="006D66E6" w:rsidRPr="00D3582D">
              <w:rPr>
                <w:rFonts w:asciiTheme="minorHAnsi" w:hAnsiTheme="minorHAnsi" w:cstheme="minorHAnsi"/>
              </w:rPr>
              <w:t>epirkumu speciālist</w:t>
            </w:r>
            <w:r w:rsidR="00E8620F" w:rsidRPr="00D3582D">
              <w:rPr>
                <w:rFonts w:asciiTheme="minorHAnsi" w:hAnsiTheme="minorHAnsi" w:cstheme="minorHAnsi"/>
              </w:rPr>
              <w:t>e</w:t>
            </w:r>
            <w:r w:rsidR="006D66E6" w:rsidRPr="00D3582D">
              <w:rPr>
                <w:rFonts w:asciiTheme="minorHAnsi" w:hAnsiTheme="minorHAnsi" w:cstheme="minorHAnsi"/>
              </w:rPr>
              <w:t xml:space="preserve">, e-pasts: </w:t>
            </w:r>
            <w:hyperlink r:id="rId9" w:history="1">
              <w:r w:rsidR="006D66E6" w:rsidRPr="00D3582D">
                <w:rPr>
                  <w:rStyle w:val="Hipersaite"/>
                  <w:rFonts w:asciiTheme="minorHAnsi" w:hAnsiTheme="minorHAnsi" w:cstheme="minorHAnsi"/>
                </w:rPr>
                <w:t>iepirkumi@nica.lv</w:t>
              </w:r>
            </w:hyperlink>
            <w:r w:rsidR="006D66E6" w:rsidRPr="00D3582D">
              <w:rPr>
                <w:rFonts w:asciiTheme="minorHAnsi" w:hAnsiTheme="minorHAnsi" w:cstheme="minorHAnsi"/>
              </w:rPr>
              <w:t>, tālr. 25449086</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6D66E6" w:rsidRPr="00D3582D" w:rsidRDefault="006D66E6" w:rsidP="007E314A">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6D66E6" w:rsidRPr="00554522" w:rsidRDefault="000B4A33" w:rsidP="007E314A">
            <w:pPr>
              <w:tabs>
                <w:tab w:val="left" w:pos="142"/>
              </w:tabs>
              <w:rPr>
                <w:rFonts w:asciiTheme="minorHAnsi" w:hAnsiTheme="minorHAnsi" w:cstheme="minorHAnsi"/>
              </w:rPr>
            </w:pPr>
            <w:r>
              <w:rPr>
                <w:rFonts w:asciiTheme="minorHAnsi" w:hAnsiTheme="minorHAnsi" w:cstheme="minorHAnsi"/>
              </w:rPr>
              <w:t>Aigars Veiss</w:t>
            </w:r>
            <w:r w:rsidR="008064B9" w:rsidRPr="00D3582D">
              <w:rPr>
                <w:rFonts w:asciiTheme="minorHAnsi" w:hAnsiTheme="minorHAnsi" w:cstheme="minorHAnsi"/>
              </w:rPr>
              <w:t xml:space="preserve"> </w:t>
            </w:r>
            <w:r w:rsidR="001B7499" w:rsidRPr="00D3582D">
              <w:rPr>
                <w:rFonts w:asciiTheme="minorHAnsi" w:hAnsiTheme="minorHAnsi" w:cstheme="minorHAnsi"/>
              </w:rPr>
              <w:t xml:space="preserve">– </w:t>
            </w:r>
            <w:r>
              <w:rPr>
                <w:rFonts w:asciiTheme="minorHAnsi" w:hAnsiTheme="minorHAnsi" w:cstheme="minorHAnsi"/>
              </w:rPr>
              <w:t>Komunālās pārvaldes</w:t>
            </w:r>
            <w:r w:rsidR="00DC1BB9" w:rsidRPr="00D3582D">
              <w:rPr>
                <w:rFonts w:asciiTheme="minorHAnsi" w:hAnsiTheme="minorHAnsi" w:cstheme="minorHAnsi"/>
              </w:rPr>
              <w:t xml:space="preserve"> vadītāj</w:t>
            </w:r>
            <w:r>
              <w:rPr>
                <w:rFonts w:asciiTheme="minorHAnsi" w:hAnsiTheme="minorHAnsi" w:cstheme="minorHAnsi"/>
              </w:rPr>
              <w:t>s</w:t>
            </w:r>
            <w:r w:rsidR="008064B9" w:rsidRPr="00D3582D">
              <w:rPr>
                <w:rFonts w:asciiTheme="minorHAnsi" w:hAnsiTheme="minorHAnsi" w:cstheme="minorHAnsi"/>
              </w:rPr>
              <w:t>,</w:t>
            </w:r>
            <w:r w:rsidR="00DC1BB9" w:rsidRPr="00D3582D">
              <w:rPr>
                <w:rFonts w:asciiTheme="minorHAnsi" w:hAnsiTheme="minorHAnsi" w:cstheme="minorHAnsi"/>
              </w:rPr>
              <w:t xml:space="preserve"> e-pasts: </w:t>
            </w:r>
            <w:r w:rsidR="008064B9" w:rsidRPr="00D3582D">
              <w:rPr>
                <w:rFonts w:asciiTheme="minorHAnsi" w:hAnsiTheme="minorHAnsi" w:cstheme="minorHAnsi"/>
              </w:rPr>
              <w:t xml:space="preserve"> </w:t>
            </w:r>
            <w:hyperlink r:id="rId10" w:history="1">
              <w:r w:rsidRPr="00D2676A">
                <w:rPr>
                  <w:rStyle w:val="Hipersaite"/>
                  <w:rFonts w:asciiTheme="minorHAnsi" w:hAnsiTheme="minorHAnsi" w:cstheme="minorHAnsi"/>
                </w:rPr>
                <w:t>aigars.veiss@nica.lv</w:t>
              </w:r>
            </w:hyperlink>
            <w:r w:rsidR="00554522">
              <w:t xml:space="preserve">, </w:t>
            </w:r>
            <w:r w:rsidR="001B7499" w:rsidRPr="00D3582D">
              <w:rPr>
                <w:rFonts w:asciiTheme="minorHAnsi" w:hAnsiTheme="minorHAnsi" w:cstheme="minorHAnsi"/>
              </w:rPr>
              <w:t xml:space="preserve">tālr. </w:t>
            </w:r>
            <w:r>
              <w:rPr>
                <w:rFonts w:asciiTheme="minorHAnsi" w:hAnsiTheme="minorHAnsi" w:cstheme="minorHAnsi"/>
              </w:rPr>
              <w:t>25622860</w:t>
            </w:r>
          </w:p>
        </w:tc>
      </w:tr>
    </w:tbl>
    <w:p w:rsidR="00BB66E6" w:rsidRPr="0067126A" w:rsidRDefault="00BB66E6" w:rsidP="007E314A">
      <w:pPr>
        <w:pStyle w:val="Sarakstarindkopa"/>
        <w:ind w:left="0"/>
        <w:jc w:val="both"/>
        <w:rPr>
          <w:rFonts w:asciiTheme="minorHAnsi" w:hAnsiTheme="minorHAnsi" w:cstheme="minorHAnsi"/>
          <w:b/>
        </w:rPr>
      </w:pPr>
    </w:p>
    <w:p w:rsidR="00C95E43" w:rsidRPr="0067126A"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Piegādātājs: </w:t>
      </w:r>
      <w:r w:rsidRPr="0067126A">
        <w:rPr>
          <w:rFonts w:asciiTheme="minorHAnsi" w:hAnsiTheme="minorHAnsi" w:cstheme="minorHAnsi"/>
        </w:rPr>
        <w:t>fizisk</w:t>
      </w:r>
      <w:r w:rsidR="00813A4D">
        <w:rPr>
          <w:rFonts w:asciiTheme="minorHAnsi" w:hAnsiTheme="minorHAnsi" w:cstheme="minorHAnsi"/>
        </w:rPr>
        <w:t>a</w:t>
      </w:r>
      <w:r w:rsidRPr="0067126A">
        <w:rPr>
          <w:rFonts w:asciiTheme="minorHAnsi" w:hAnsiTheme="minorHAnsi" w:cstheme="minorHAnsi"/>
        </w:rPr>
        <w:t xml:space="preserve"> vai juridisk</w:t>
      </w:r>
      <w:r w:rsidR="00813A4D">
        <w:rPr>
          <w:rFonts w:asciiTheme="minorHAnsi" w:hAnsiTheme="minorHAnsi" w:cstheme="minorHAnsi"/>
        </w:rPr>
        <w:t>a</w:t>
      </w:r>
      <w:r w:rsidRPr="0067126A">
        <w:rPr>
          <w:rFonts w:asciiTheme="minorHAnsi" w:hAnsiTheme="minorHAnsi" w:cstheme="minorHAnsi"/>
        </w:rPr>
        <w:t xml:space="preserve"> persona, </w:t>
      </w:r>
      <w:r w:rsidR="00C32C71">
        <w:rPr>
          <w:rFonts w:asciiTheme="minorHAnsi" w:hAnsiTheme="minorHAnsi" w:cstheme="minorHAnsi"/>
        </w:rPr>
        <w:t xml:space="preserve">vai </w:t>
      </w:r>
      <w:r w:rsidRPr="0067126A">
        <w:rPr>
          <w:rFonts w:asciiTheme="minorHAnsi" w:hAnsiTheme="minorHAnsi" w:cstheme="minorHAnsi"/>
        </w:rPr>
        <w:t>šādu personu apvienība jebkurā to kombināci</w:t>
      </w:r>
      <w:r w:rsidR="0078135F" w:rsidRPr="0067126A">
        <w:rPr>
          <w:rFonts w:asciiTheme="minorHAnsi" w:hAnsiTheme="minorHAnsi" w:cstheme="minorHAnsi"/>
        </w:rPr>
        <w:t xml:space="preserve">jā, </w:t>
      </w:r>
      <w:r w:rsidR="00BD1BCD" w:rsidRPr="0067126A">
        <w:rPr>
          <w:rFonts w:asciiTheme="minorHAnsi" w:hAnsiTheme="minorHAnsi" w:cstheme="minorHAnsi"/>
        </w:rPr>
        <w:t>kas attiecīgi piedāvā tirgū veikt būvdarbus</w:t>
      </w:r>
      <w:r w:rsidR="00D11776">
        <w:rPr>
          <w:rFonts w:asciiTheme="minorHAnsi" w:hAnsiTheme="minorHAnsi" w:cstheme="minorHAnsi"/>
        </w:rPr>
        <w:t>.</w:t>
      </w:r>
      <w:r w:rsidR="0078135F" w:rsidRPr="0067126A">
        <w:rPr>
          <w:rFonts w:asciiTheme="minorHAnsi" w:hAnsiTheme="minorHAnsi" w:cstheme="minorHAnsi"/>
        </w:rPr>
        <w:t xml:space="preserve"> </w:t>
      </w:r>
    </w:p>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2019.gada 3.jūnija rīkojumu Nr.2.1.5/79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proofErr w:type="spellStart"/>
      <w:r w:rsidR="000B4A33">
        <w:rPr>
          <w:rFonts w:asciiTheme="minorHAnsi" w:hAnsiTheme="minorHAnsi" w:cstheme="minorHAnsi"/>
          <w:color w:val="auto"/>
        </w:rPr>
        <w:t>Grīnvaltu</w:t>
      </w:r>
      <w:proofErr w:type="spellEnd"/>
      <w:r w:rsidR="000B4A33">
        <w:rPr>
          <w:rFonts w:asciiTheme="minorHAnsi" w:hAnsiTheme="minorHAnsi" w:cstheme="minorHAnsi"/>
          <w:color w:val="auto"/>
        </w:rPr>
        <w:t xml:space="preserve"> ciema notekūdeņu attīrīšanas iekārtu pārbūve “Pērkones liedagi”, </w:t>
      </w:r>
      <w:proofErr w:type="spellStart"/>
      <w:r w:rsidR="000B4A33">
        <w:rPr>
          <w:rFonts w:asciiTheme="minorHAnsi" w:hAnsiTheme="minorHAnsi" w:cstheme="minorHAnsi"/>
          <w:color w:val="auto"/>
        </w:rPr>
        <w:t>Grīnvalti</w:t>
      </w:r>
      <w:proofErr w:type="spellEnd"/>
      <w:r w:rsidR="000B4A33">
        <w:rPr>
          <w:rFonts w:asciiTheme="minorHAnsi" w:hAnsiTheme="minorHAnsi" w:cstheme="minorHAnsi"/>
          <w:color w:val="auto"/>
        </w:rPr>
        <w:t xml:space="preserve">, Nīcas pagasts, Nīcas novads, kadastra </w:t>
      </w:r>
      <w:r w:rsidR="005824CF">
        <w:rPr>
          <w:rFonts w:asciiTheme="minorHAnsi" w:hAnsiTheme="minorHAnsi" w:cstheme="minorHAnsi"/>
          <w:color w:val="auto"/>
        </w:rPr>
        <w:t>N</w:t>
      </w:r>
      <w:r w:rsidR="000B4A33">
        <w:rPr>
          <w:rFonts w:asciiTheme="minorHAnsi" w:hAnsiTheme="minorHAnsi" w:cstheme="minorHAnsi"/>
          <w:color w:val="auto"/>
        </w:rPr>
        <w:t>r.64</w:t>
      </w:r>
      <w:r w:rsidR="005824CF">
        <w:rPr>
          <w:rFonts w:asciiTheme="minorHAnsi" w:hAnsiTheme="minorHAnsi" w:cstheme="minorHAnsi"/>
          <w:color w:val="auto"/>
        </w:rPr>
        <w:t>7</w:t>
      </w:r>
      <w:r w:rsidR="000B4A33">
        <w:rPr>
          <w:rFonts w:asciiTheme="minorHAnsi" w:hAnsiTheme="minorHAnsi" w:cstheme="minorHAnsi"/>
          <w:color w:val="auto"/>
        </w:rPr>
        <w:t>80030042, atbilstoši SIA “MELI</w:t>
      </w:r>
      <w:r w:rsidR="00AF0C02">
        <w:rPr>
          <w:rFonts w:asciiTheme="minorHAnsi" w:hAnsiTheme="minorHAnsi" w:cstheme="minorHAnsi"/>
          <w:color w:val="auto"/>
        </w:rPr>
        <w:t>ORĀTORI</w:t>
      </w:r>
      <w:r w:rsidR="000B4A33">
        <w:rPr>
          <w:rFonts w:asciiTheme="minorHAnsi" w:hAnsiTheme="minorHAnsi" w:cstheme="minorHAnsi"/>
          <w:color w:val="auto"/>
        </w:rPr>
        <w:t>”</w:t>
      </w:r>
      <w:r w:rsidR="00AF0C02">
        <w:rPr>
          <w:rFonts w:asciiTheme="minorHAnsi" w:hAnsiTheme="minorHAnsi" w:cstheme="minorHAnsi"/>
          <w:color w:val="auto"/>
        </w:rPr>
        <w:t xml:space="preserve"> izstrādātajam būvprojektam.</w:t>
      </w:r>
    </w:p>
    <w:p w:rsidR="006F6CDC" w:rsidRPr="00193781" w:rsidRDefault="006F6CDC" w:rsidP="007E314A">
      <w:pPr>
        <w:pStyle w:val="Sarakstarindkopa"/>
        <w:jc w:val="both"/>
        <w:rPr>
          <w:rFonts w:asciiTheme="minorHAnsi" w:hAnsiTheme="minorHAnsi" w:cstheme="minorHAnsi"/>
          <w:b/>
          <w:color w:val="auto"/>
        </w:rPr>
      </w:pPr>
    </w:p>
    <w:p w:rsidR="00A818D8" w:rsidRPr="00A818D8"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193781">
        <w:rPr>
          <w:rFonts w:asciiTheme="minorHAnsi" w:hAnsiTheme="minorHAnsi" w:cstheme="minorHAnsi"/>
          <w:b/>
        </w:rPr>
        <w:t>452</w:t>
      </w:r>
      <w:r w:rsidR="00DD5FD4">
        <w:rPr>
          <w:rFonts w:asciiTheme="minorHAnsi" w:hAnsiTheme="minorHAnsi" w:cstheme="minorHAnsi"/>
          <w:b/>
        </w:rPr>
        <w:t>52100</w:t>
      </w:r>
      <w:r w:rsidR="00193781">
        <w:rPr>
          <w:rFonts w:asciiTheme="minorHAnsi" w:hAnsiTheme="minorHAnsi" w:cstheme="minorHAnsi"/>
          <w:b/>
        </w:rPr>
        <w:t>-</w:t>
      </w:r>
      <w:r w:rsidR="00DD5FD4">
        <w:rPr>
          <w:rFonts w:asciiTheme="minorHAnsi" w:hAnsiTheme="minorHAnsi" w:cstheme="minorHAnsi"/>
          <w:b/>
        </w:rPr>
        <w:t>9</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DD5FD4">
        <w:rPr>
          <w:rFonts w:asciiTheme="minorHAnsi" w:hAnsiTheme="minorHAnsi" w:cstheme="minorHAnsi"/>
          <w:color w:val="auto"/>
        </w:rPr>
        <w:t>notekūdeņu attīrīšanas iekārtas celtniecības darbi</w:t>
      </w:r>
      <w:r w:rsidR="00304101" w:rsidRPr="0067126A">
        <w:rPr>
          <w:rFonts w:asciiTheme="minorHAnsi" w:hAnsiTheme="minorHAnsi" w:cstheme="minorHAnsi"/>
          <w:color w:val="auto"/>
        </w:rPr>
        <w:t>)</w:t>
      </w:r>
      <w:r w:rsidR="007739A5" w:rsidRPr="0067126A">
        <w:rPr>
          <w:rFonts w:asciiTheme="minorHAnsi" w:hAnsiTheme="minorHAnsi" w:cstheme="minorHAnsi"/>
          <w:color w:val="auto"/>
        </w:rPr>
        <w:t>.</w:t>
      </w:r>
    </w:p>
    <w:p w:rsidR="00C55D2F" w:rsidRPr="0067126A" w:rsidRDefault="00C55D2F" w:rsidP="007E314A">
      <w:pPr>
        <w:pStyle w:val="Sarakstarindkopa"/>
        <w:ind w:left="0"/>
        <w:jc w:val="both"/>
        <w:rPr>
          <w:rFonts w:asciiTheme="minorHAnsi" w:hAnsiTheme="minorHAnsi" w:cstheme="minorHAnsi"/>
        </w:rPr>
      </w:pPr>
    </w:p>
    <w:p w:rsidR="00193781" w:rsidRPr="00193781" w:rsidRDefault="00D8002C" w:rsidP="00FB384C">
      <w:pPr>
        <w:pStyle w:val="Sarakstarindkopa"/>
        <w:numPr>
          <w:ilvl w:val="1"/>
          <w:numId w:val="3"/>
        </w:numPr>
        <w:ind w:left="709" w:hanging="709"/>
        <w:jc w:val="both"/>
        <w:rPr>
          <w:rFonts w:asciiTheme="minorHAnsi" w:hAnsiTheme="minorHAnsi" w:cstheme="minorHAnsi"/>
          <w:bCs/>
        </w:rPr>
      </w:pPr>
      <w:r w:rsidRPr="0067126A">
        <w:rPr>
          <w:rFonts w:asciiTheme="minorHAnsi" w:hAnsiTheme="minorHAnsi" w:cstheme="minorHAnsi"/>
          <w:b/>
        </w:rPr>
        <w:t>Līgumcena</w:t>
      </w:r>
      <w:r w:rsidR="00ED6274" w:rsidRPr="0067126A">
        <w:rPr>
          <w:rFonts w:asciiTheme="minorHAnsi" w:hAnsiTheme="minorHAnsi" w:cstheme="minorHAnsi"/>
          <w:b/>
        </w:rPr>
        <w:t>s noteikšanas nosacījumi:</w:t>
      </w:r>
      <w:r w:rsidR="00ED6274" w:rsidRPr="0067126A">
        <w:rPr>
          <w:rFonts w:asciiTheme="minorHAnsi" w:hAnsiTheme="minorHAnsi" w:cstheme="minorHAnsi"/>
          <w:b/>
          <w:bCs/>
          <w:color w:val="auto"/>
          <w:lang w:eastAsia="en-US"/>
        </w:rPr>
        <w:t xml:space="preserve"> </w:t>
      </w:r>
      <w:r w:rsidR="00ED6274" w:rsidRPr="0067126A">
        <w:rPr>
          <w:rFonts w:asciiTheme="minorHAnsi" w:hAnsiTheme="minorHAnsi" w:cstheme="minorHAnsi"/>
          <w:b/>
          <w:bCs/>
        </w:rPr>
        <w:t xml:space="preserve"> </w:t>
      </w:r>
      <w:r w:rsidR="00ED6274" w:rsidRPr="0067126A">
        <w:rPr>
          <w:rFonts w:asciiTheme="minorHAnsi" w:hAnsiTheme="minorHAnsi" w:cstheme="minorHAnsi"/>
          <w:bCs/>
        </w:rPr>
        <w:t>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w:t>
      </w:r>
    </w:p>
    <w:p w:rsidR="009E0545" w:rsidRPr="0067126A" w:rsidRDefault="009E0545" w:rsidP="007E314A">
      <w:pPr>
        <w:pStyle w:val="Sarakstarindkopa"/>
        <w:ind w:left="0"/>
        <w:jc w:val="both"/>
        <w:rPr>
          <w:rFonts w:asciiTheme="minorHAnsi" w:hAnsiTheme="minorHAnsi" w:cstheme="minorHAnsi"/>
        </w:rPr>
      </w:pPr>
    </w:p>
    <w:p w:rsidR="00A875D0" w:rsidRPr="0067126A" w:rsidRDefault="00E67D62" w:rsidP="00FB384C">
      <w:pPr>
        <w:pStyle w:val="Sarakstarindkopa"/>
        <w:numPr>
          <w:ilvl w:val="1"/>
          <w:numId w:val="3"/>
        </w:numPr>
        <w:ind w:left="0"/>
        <w:jc w:val="both"/>
        <w:rPr>
          <w:rFonts w:asciiTheme="minorHAnsi" w:hAnsiTheme="minorHAnsi" w:cstheme="minorHAnsi"/>
        </w:rPr>
      </w:pPr>
      <w:r w:rsidRPr="0067126A">
        <w:rPr>
          <w:rFonts w:asciiTheme="minorHAnsi" w:hAnsiTheme="minorHAnsi" w:cstheme="minorHAnsi"/>
          <w:b/>
        </w:rPr>
        <w:t>Līguma izpildes</w:t>
      </w:r>
      <w:r w:rsidR="00D8002C" w:rsidRPr="0067126A">
        <w:rPr>
          <w:rFonts w:asciiTheme="minorHAnsi" w:hAnsiTheme="minorHAnsi" w:cstheme="minorHAnsi"/>
          <w:b/>
        </w:rPr>
        <w:t xml:space="preserve"> termiņš, norēķinu kārtība:</w:t>
      </w:r>
    </w:p>
    <w:p w:rsidR="00417942" w:rsidRPr="00D3582D" w:rsidRDefault="00417942" w:rsidP="003F68FE">
      <w:pPr>
        <w:pStyle w:val="Sarakstarindkopa"/>
        <w:numPr>
          <w:ilvl w:val="2"/>
          <w:numId w:val="3"/>
        </w:numPr>
        <w:ind w:left="993" w:hanging="851"/>
        <w:jc w:val="both"/>
        <w:rPr>
          <w:rFonts w:asciiTheme="minorHAnsi" w:hAnsiTheme="minorHAnsi" w:cstheme="minorHAnsi"/>
          <w:color w:val="auto"/>
        </w:rPr>
      </w:pPr>
      <w:r w:rsidRPr="0067126A">
        <w:rPr>
          <w:rFonts w:asciiTheme="minorHAnsi" w:hAnsiTheme="minorHAnsi" w:cstheme="minorHAnsi"/>
          <w:color w:val="auto"/>
        </w:rPr>
        <w:t>Pasūtītājs slēdz</w:t>
      </w:r>
      <w:r w:rsidR="00993059" w:rsidRPr="0067126A">
        <w:rPr>
          <w:rFonts w:asciiTheme="minorHAnsi" w:hAnsiTheme="minorHAnsi" w:cstheme="minorHAnsi"/>
          <w:color w:val="auto"/>
        </w:rPr>
        <w:t xml:space="preserve"> būvdarbu </w:t>
      </w:r>
      <w:r w:rsidRPr="0067126A">
        <w:rPr>
          <w:rFonts w:asciiTheme="minorHAnsi" w:hAnsiTheme="minorHAnsi" w:cstheme="minorHAnsi"/>
          <w:color w:val="auto"/>
        </w:rPr>
        <w:t xml:space="preserve">līgumu, pamatojoties uz </w:t>
      </w:r>
      <w:r w:rsidR="003F68FE">
        <w:rPr>
          <w:rFonts w:asciiTheme="minorHAnsi" w:hAnsiTheme="minorHAnsi" w:cstheme="minorHAnsi"/>
          <w:color w:val="auto"/>
        </w:rPr>
        <w:t>n</w:t>
      </w:r>
      <w:r w:rsidRPr="0067126A">
        <w:rPr>
          <w:rFonts w:asciiTheme="minorHAnsi" w:hAnsiTheme="minorHAnsi" w:cstheme="minorHAnsi"/>
          <w:color w:val="auto"/>
        </w:rPr>
        <w:t>olikum</w:t>
      </w:r>
      <w:r w:rsidR="008B106B" w:rsidRPr="0067126A">
        <w:rPr>
          <w:rFonts w:asciiTheme="minorHAnsi" w:hAnsiTheme="minorHAnsi" w:cstheme="minorHAnsi"/>
          <w:color w:val="auto"/>
        </w:rPr>
        <w:t>u</w:t>
      </w:r>
      <w:r w:rsidRPr="0067126A">
        <w:rPr>
          <w:rFonts w:asciiTheme="minorHAnsi" w:hAnsiTheme="minorHAnsi" w:cstheme="minorHAnsi"/>
          <w:color w:val="auto"/>
        </w:rPr>
        <w:t xml:space="preserve"> un ievērojot pretendenta piedāvājumu. Līguma nosacījumi, slēdzot līgumu, var tikt precizēti </w:t>
      </w:r>
      <w:r w:rsidRPr="0067126A">
        <w:rPr>
          <w:rFonts w:asciiTheme="minorHAnsi" w:hAnsiTheme="minorHAnsi" w:cstheme="minorHAnsi"/>
          <w:color w:val="auto"/>
        </w:rPr>
        <w:lastRenderedPageBreak/>
        <w:t>tiktāl, lai tie nebūtu pretrunā līguma projekta</w:t>
      </w:r>
      <w:r w:rsidR="003F68FE">
        <w:rPr>
          <w:rFonts w:asciiTheme="minorHAnsi" w:hAnsiTheme="minorHAnsi" w:cstheme="minorHAnsi"/>
          <w:color w:val="auto"/>
        </w:rPr>
        <w:t xml:space="preserve"> (10.pielikums)</w:t>
      </w:r>
      <w:r w:rsidRPr="0067126A">
        <w:rPr>
          <w:rFonts w:asciiTheme="minorHAnsi" w:hAnsiTheme="minorHAnsi" w:cstheme="minorHAnsi"/>
          <w:color w:val="auto"/>
        </w:rPr>
        <w:t xml:space="preserve"> nosacījumiem. Par </w:t>
      </w:r>
      <w:r w:rsidRPr="00D3582D">
        <w:rPr>
          <w:rFonts w:asciiTheme="minorHAnsi" w:hAnsiTheme="minorHAnsi" w:cstheme="minorHAnsi"/>
          <w:color w:val="auto"/>
        </w:rPr>
        <w:t xml:space="preserve">līguma izpildes nosacījumiem, kas līguma projektā precīzi nav izteikti, Pasūtītājs un pretendents vienojas pirms līguma noslēgšanas, ņemot vērā Pasūtītāja vajadzības, </w:t>
      </w:r>
      <w:r w:rsidR="00DD5FD4">
        <w:rPr>
          <w:rFonts w:asciiTheme="minorHAnsi" w:hAnsiTheme="minorHAnsi" w:cstheme="minorHAnsi"/>
          <w:color w:val="auto"/>
        </w:rPr>
        <w:t>būvprojektu</w:t>
      </w:r>
      <w:r w:rsidRPr="00D3582D">
        <w:rPr>
          <w:rFonts w:asciiTheme="minorHAnsi" w:hAnsiTheme="minorHAnsi" w:cstheme="minorHAnsi"/>
          <w:color w:val="auto"/>
        </w:rPr>
        <w:t xml:space="preserve"> un pretendenta piedāvājumu. Šie nosacījumi nevar pasliktināt un apgrūtināt Pasūtītāja darbību, ievērojot līguma projekta nosacījumus.</w:t>
      </w:r>
    </w:p>
    <w:p w:rsidR="00230D3F" w:rsidRPr="007559A3" w:rsidRDefault="00D8002C" w:rsidP="003F68FE">
      <w:pPr>
        <w:numPr>
          <w:ilvl w:val="2"/>
          <w:numId w:val="3"/>
        </w:numPr>
        <w:ind w:left="993" w:hanging="851"/>
        <w:jc w:val="both"/>
        <w:rPr>
          <w:rFonts w:asciiTheme="minorHAnsi" w:hAnsiTheme="minorHAnsi" w:cstheme="minorHAnsi"/>
          <w:u w:val="single"/>
        </w:rPr>
      </w:pPr>
      <w:r w:rsidRPr="00D3582D">
        <w:rPr>
          <w:rFonts w:asciiTheme="minorHAnsi" w:hAnsiTheme="minorHAnsi" w:cstheme="minorHAnsi"/>
          <w:b/>
        </w:rPr>
        <w:t>Līguma izpildes vieta</w:t>
      </w:r>
      <w:r w:rsidR="00230D3F" w:rsidRPr="00D3582D">
        <w:rPr>
          <w:rFonts w:asciiTheme="minorHAnsi" w:hAnsiTheme="minorHAnsi" w:cstheme="minorHAnsi"/>
          <w:b/>
        </w:rPr>
        <w:t>:</w:t>
      </w:r>
      <w:r w:rsidR="000401C7" w:rsidRPr="00D3582D">
        <w:rPr>
          <w:rFonts w:asciiTheme="minorHAnsi" w:hAnsiTheme="minorHAnsi" w:cstheme="minorHAnsi"/>
        </w:rPr>
        <w:t xml:space="preserve"> </w:t>
      </w:r>
      <w:r w:rsidR="00DF42C3">
        <w:rPr>
          <w:rFonts w:asciiTheme="minorHAnsi" w:hAnsiTheme="minorHAnsi" w:cstheme="minorHAnsi"/>
        </w:rPr>
        <w:t>“Pērkones Liedagi”</w:t>
      </w:r>
      <w:r w:rsidR="00EF150F">
        <w:rPr>
          <w:rFonts w:asciiTheme="minorHAnsi" w:hAnsiTheme="minorHAnsi" w:cstheme="minorHAnsi"/>
        </w:rPr>
        <w:t>,</w:t>
      </w:r>
      <w:r w:rsidR="00DF42C3">
        <w:rPr>
          <w:rFonts w:asciiTheme="minorHAnsi" w:hAnsiTheme="minorHAnsi" w:cstheme="minorHAnsi"/>
        </w:rPr>
        <w:t xml:space="preserve"> </w:t>
      </w:r>
      <w:proofErr w:type="spellStart"/>
      <w:r w:rsidR="00DD5FD4">
        <w:rPr>
          <w:rFonts w:asciiTheme="minorHAnsi" w:hAnsiTheme="minorHAnsi" w:cstheme="minorHAnsi"/>
        </w:rPr>
        <w:t>Grīnvalti</w:t>
      </w:r>
      <w:proofErr w:type="spellEnd"/>
      <w:r w:rsidR="00DD5FD4">
        <w:rPr>
          <w:rFonts w:asciiTheme="minorHAnsi" w:hAnsiTheme="minorHAnsi" w:cstheme="minorHAnsi"/>
        </w:rPr>
        <w:t xml:space="preserve">, Nīcas pagasts, Nīcas novads, kadastra </w:t>
      </w:r>
      <w:r w:rsidR="005824CF">
        <w:rPr>
          <w:rFonts w:asciiTheme="minorHAnsi" w:hAnsiTheme="minorHAnsi" w:cstheme="minorHAnsi"/>
        </w:rPr>
        <w:t>N</w:t>
      </w:r>
      <w:r w:rsidR="00DD5FD4">
        <w:rPr>
          <w:rFonts w:asciiTheme="minorHAnsi" w:hAnsiTheme="minorHAnsi" w:cstheme="minorHAnsi"/>
        </w:rPr>
        <w:t>r.64</w:t>
      </w:r>
      <w:r w:rsidR="005824CF">
        <w:rPr>
          <w:rFonts w:asciiTheme="minorHAnsi" w:hAnsiTheme="minorHAnsi" w:cstheme="minorHAnsi"/>
        </w:rPr>
        <w:t>7</w:t>
      </w:r>
      <w:r w:rsidR="00DD5FD4">
        <w:rPr>
          <w:rFonts w:asciiTheme="minorHAnsi" w:hAnsiTheme="minorHAnsi" w:cstheme="minorHAnsi"/>
        </w:rPr>
        <w:t>80030042</w:t>
      </w:r>
    </w:p>
    <w:p w:rsidR="00984369" w:rsidRPr="00A818D8" w:rsidRDefault="00230D3F" w:rsidP="003F68FE">
      <w:pPr>
        <w:numPr>
          <w:ilvl w:val="2"/>
          <w:numId w:val="3"/>
        </w:numPr>
        <w:ind w:left="993" w:hanging="851"/>
        <w:jc w:val="both"/>
        <w:rPr>
          <w:rFonts w:asciiTheme="minorHAnsi" w:hAnsiTheme="minorHAnsi" w:cstheme="minorHAnsi"/>
          <w:color w:val="auto"/>
          <w:u w:val="single"/>
        </w:rPr>
      </w:pPr>
      <w:r w:rsidRPr="007559A3">
        <w:rPr>
          <w:rFonts w:asciiTheme="minorHAnsi" w:hAnsiTheme="minorHAnsi" w:cstheme="minorHAnsi"/>
          <w:b/>
        </w:rPr>
        <w:t xml:space="preserve">Līguma izpildes </w:t>
      </w:r>
      <w:r w:rsidR="000837D4" w:rsidRPr="00286EAD">
        <w:rPr>
          <w:rFonts w:asciiTheme="minorHAnsi" w:hAnsiTheme="minorHAnsi" w:cstheme="minorHAnsi"/>
          <w:b/>
        </w:rPr>
        <w:t>termiņš</w:t>
      </w:r>
      <w:r w:rsidR="00BF549D" w:rsidRPr="00286EAD">
        <w:rPr>
          <w:rFonts w:asciiTheme="minorHAnsi" w:hAnsiTheme="minorHAnsi" w:cstheme="minorHAnsi"/>
          <w:b/>
        </w:rPr>
        <w:t xml:space="preserve">: </w:t>
      </w:r>
      <w:r w:rsidR="00286EAD" w:rsidRPr="00286EAD">
        <w:rPr>
          <w:rFonts w:asciiTheme="minorHAnsi" w:hAnsiTheme="minorHAnsi" w:cstheme="minorHAnsi"/>
        </w:rPr>
        <w:t xml:space="preserve">Darbu izpildes laiks ir </w:t>
      </w:r>
      <w:r w:rsidR="00853AD9">
        <w:rPr>
          <w:rFonts w:asciiTheme="minorHAnsi" w:hAnsiTheme="minorHAnsi" w:cstheme="minorHAnsi"/>
          <w:color w:val="auto"/>
        </w:rPr>
        <w:t>līdz 2020.gada 30.septembrim.</w:t>
      </w:r>
    </w:p>
    <w:p w:rsidR="00A818D8" w:rsidRPr="00D3582D" w:rsidRDefault="00A818D8" w:rsidP="00A818D8">
      <w:pPr>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Pr="00D3582D" w:rsidRDefault="00B16040"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A04358" w:rsidRPr="00D3582D" w:rsidRDefault="008E2CD7"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4B48F6" w:rsidRPr="00D3582D">
        <w:rPr>
          <w:rFonts w:asciiTheme="minorHAnsi" w:hAnsiTheme="minorHAnsi" w:cstheme="minorHAnsi"/>
        </w:rPr>
        <w:t>2</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rPr>
        <w:t>Informācija par līguma izpildi (3.pielikums);</w:t>
      </w:r>
    </w:p>
    <w:p w:rsidR="00914246" w:rsidRPr="00D3582D" w:rsidRDefault="00F50D7E"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Finanšu piedāvājums</w:t>
      </w:r>
      <w:r w:rsidR="00771448" w:rsidRPr="00D3582D">
        <w:rPr>
          <w:rFonts w:asciiTheme="minorHAnsi" w:hAnsiTheme="minorHAnsi" w:cstheme="minorHAnsi"/>
          <w:color w:val="auto"/>
        </w:rPr>
        <w:t xml:space="preserve"> </w:t>
      </w:r>
      <w:r w:rsidR="00422326" w:rsidRPr="00D3582D">
        <w:rPr>
          <w:rFonts w:asciiTheme="minorHAnsi" w:hAnsiTheme="minorHAnsi" w:cstheme="minorHAnsi"/>
          <w:color w:val="auto"/>
        </w:rPr>
        <w:t>(</w:t>
      </w:r>
      <w:r w:rsidR="00A04358" w:rsidRPr="00D3582D">
        <w:rPr>
          <w:rFonts w:asciiTheme="minorHAnsi" w:hAnsiTheme="minorHAnsi" w:cstheme="minorHAnsi"/>
          <w:color w:val="auto"/>
        </w:rPr>
        <w:t>4</w:t>
      </w:r>
      <w:r w:rsidR="00914246" w:rsidRPr="00D3582D">
        <w:rPr>
          <w:rFonts w:asciiTheme="minorHAnsi" w:hAnsiTheme="minorHAnsi" w:cstheme="minorHAnsi"/>
          <w:color w:val="auto"/>
        </w:rPr>
        <w:t>.pielikums)</w:t>
      </w:r>
      <w:r w:rsidR="00A04358" w:rsidRPr="00D3582D">
        <w:rPr>
          <w:rFonts w:asciiTheme="minorHAnsi" w:hAnsiTheme="minorHAnsi" w:cstheme="minorHAnsi"/>
          <w:color w:val="auto"/>
        </w:rPr>
        <w:t>;</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Piesaistītā speciālista apliecinājums (5.pielikums);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(6.pielikums);</w:t>
      </w:r>
    </w:p>
    <w:p w:rsidR="00771448" w:rsidRPr="00D3582D" w:rsidRDefault="00771448" w:rsidP="00FB384C">
      <w:pPr>
        <w:pStyle w:val="Sarakstarindkopa"/>
        <w:numPr>
          <w:ilvl w:val="2"/>
          <w:numId w:val="3"/>
        </w:numPr>
        <w:ind w:left="142"/>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(7.pielikums)</w:t>
      </w:r>
      <w:r w:rsidR="00EF150F">
        <w:rPr>
          <w:rFonts w:asciiTheme="minorHAnsi" w:hAnsiTheme="minorHAnsi" w:cstheme="minorHAnsi"/>
          <w:color w:val="auto"/>
        </w:rPr>
        <w:t>;</w:t>
      </w:r>
    </w:p>
    <w:p w:rsidR="00F50D7E" w:rsidRPr="00D3582D" w:rsidRDefault="00F50D7E"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Tāmes</w:t>
      </w:r>
      <w:r w:rsidR="00422326" w:rsidRPr="00D3582D">
        <w:rPr>
          <w:rFonts w:asciiTheme="minorHAnsi" w:hAnsiTheme="minorHAnsi" w:cstheme="minorHAnsi"/>
          <w:color w:val="auto"/>
        </w:rPr>
        <w:t xml:space="preserve"> (</w:t>
      </w:r>
      <w:r w:rsidR="00771448" w:rsidRPr="00D3582D">
        <w:rPr>
          <w:rFonts w:asciiTheme="minorHAnsi" w:hAnsiTheme="minorHAnsi" w:cstheme="minorHAnsi"/>
          <w:color w:val="auto"/>
        </w:rPr>
        <w:t>8</w:t>
      </w:r>
      <w:r w:rsidR="00C57377" w:rsidRPr="00D3582D">
        <w:rPr>
          <w:rFonts w:asciiTheme="minorHAnsi" w:hAnsiTheme="minorHAnsi" w:cstheme="minorHAnsi"/>
          <w:color w:val="auto"/>
        </w:rPr>
        <w:t>.pielikums);</w:t>
      </w:r>
      <w:r w:rsidRPr="00D3582D">
        <w:rPr>
          <w:rFonts w:asciiTheme="minorHAnsi" w:hAnsiTheme="minorHAnsi" w:cstheme="minorHAnsi"/>
          <w:color w:val="auto"/>
        </w:rPr>
        <w:t xml:space="preserve"> </w:t>
      </w:r>
    </w:p>
    <w:p w:rsidR="00C064BC" w:rsidRPr="00D3582D" w:rsidRDefault="007F3B5B" w:rsidP="00FB384C">
      <w:pPr>
        <w:pStyle w:val="Sarakstarindkopa"/>
        <w:numPr>
          <w:ilvl w:val="2"/>
          <w:numId w:val="3"/>
        </w:numPr>
        <w:ind w:left="142"/>
        <w:jc w:val="both"/>
        <w:rPr>
          <w:rFonts w:asciiTheme="minorHAnsi" w:hAnsiTheme="minorHAnsi" w:cstheme="minorHAnsi"/>
          <w:color w:val="auto"/>
        </w:rPr>
      </w:pPr>
      <w:r>
        <w:rPr>
          <w:rFonts w:asciiTheme="minorHAnsi" w:hAnsiTheme="minorHAnsi" w:cstheme="minorHAnsi"/>
          <w:color w:val="auto"/>
        </w:rPr>
        <w:t>Būvprojekts</w:t>
      </w:r>
      <w:r w:rsidR="00162663" w:rsidRPr="00D3582D">
        <w:rPr>
          <w:rFonts w:asciiTheme="minorHAnsi" w:hAnsiTheme="minorHAnsi" w:cstheme="minorHAnsi"/>
          <w:color w:val="auto"/>
        </w:rPr>
        <w:t xml:space="preserve"> (</w:t>
      </w:r>
      <w:r w:rsidR="00771448" w:rsidRPr="00D3582D">
        <w:rPr>
          <w:rFonts w:asciiTheme="minorHAnsi" w:hAnsiTheme="minorHAnsi" w:cstheme="minorHAnsi"/>
          <w:color w:val="auto"/>
        </w:rPr>
        <w:t>9</w:t>
      </w:r>
      <w:r w:rsidR="00162663" w:rsidRPr="00D3582D">
        <w:rPr>
          <w:rFonts w:asciiTheme="minorHAnsi" w:hAnsiTheme="minorHAnsi" w:cstheme="minorHAnsi"/>
          <w:color w:val="auto"/>
        </w:rPr>
        <w:t>.pielikums)</w:t>
      </w:r>
      <w:r w:rsidR="006149DB" w:rsidRPr="00D3582D">
        <w:rPr>
          <w:rFonts w:asciiTheme="minorHAnsi" w:hAnsiTheme="minorHAnsi" w:cstheme="minorHAnsi"/>
          <w:color w:val="auto"/>
        </w:rPr>
        <w:t>;</w:t>
      </w:r>
    </w:p>
    <w:p w:rsidR="006149DB" w:rsidRPr="00D3582D" w:rsidRDefault="006149DB" w:rsidP="00FB384C">
      <w:pPr>
        <w:pStyle w:val="Sarakstarindkopa"/>
        <w:numPr>
          <w:ilvl w:val="2"/>
          <w:numId w:val="3"/>
        </w:numPr>
        <w:ind w:left="142"/>
        <w:jc w:val="both"/>
        <w:rPr>
          <w:rFonts w:asciiTheme="minorHAnsi" w:hAnsiTheme="minorHAnsi" w:cstheme="minorHAnsi"/>
          <w:color w:val="auto"/>
        </w:rPr>
      </w:pPr>
      <w:r w:rsidRPr="00D3582D">
        <w:rPr>
          <w:rFonts w:asciiTheme="minorHAnsi" w:hAnsiTheme="minorHAnsi" w:cstheme="minorHAnsi"/>
          <w:color w:val="auto"/>
        </w:rPr>
        <w:t>Līguma projekts (</w:t>
      </w:r>
      <w:r w:rsidR="00771448" w:rsidRPr="00D3582D">
        <w:rPr>
          <w:rFonts w:asciiTheme="minorHAnsi" w:hAnsiTheme="minorHAnsi" w:cstheme="minorHAnsi"/>
          <w:color w:val="auto"/>
        </w:rPr>
        <w:t>10</w:t>
      </w:r>
      <w:r w:rsidRPr="00D3582D">
        <w:rPr>
          <w:rFonts w:asciiTheme="minorHAnsi" w:hAnsiTheme="minorHAnsi" w:cstheme="minorHAnsi"/>
          <w:color w:val="auto"/>
        </w:rPr>
        <w:t>.pielikums)</w:t>
      </w:r>
      <w:r w:rsidR="00170210">
        <w:rPr>
          <w:rFonts w:asciiTheme="minorHAnsi" w:hAnsiTheme="minorHAnsi" w:cstheme="minorHAnsi"/>
          <w:color w:val="auto"/>
        </w:rPr>
        <w:t>.</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1"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w:t>
      </w:r>
      <w:bookmarkStart w:id="2" w:name="_GoBack"/>
      <w:bookmarkEnd w:id="2"/>
      <w:r w:rsidR="001D7DEB" w:rsidRPr="001D7DEB">
        <w:rPr>
          <w:rFonts w:asciiTheme="minorHAnsi" w:hAnsiTheme="minorHAnsi" w:cstheme="minorHAnsi"/>
        </w:rPr>
        <w:t xml:space="preserve"> iepirkumu sistēmas interneta vietnē </w:t>
      </w:r>
      <w:hyperlink r:id="rId12"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w:t>
      </w:r>
      <w:proofErr w:type="spellStart"/>
      <w:r w:rsidR="00B43635" w:rsidRPr="00D3582D">
        <w:rPr>
          <w:rFonts w:asciiTheme="minorHAnsi" w:hAnsiTheme="minorHAnsi" w:cstheme="minorHAnsi"/>
        </w:rPr>
        <w:t>Pirmssvētku</w:t>
      </w:r>
      <w:proofErr w:type="spellEnd"/>
      <w:r w:rsidR="00B43635" w:rsidRPr="00D3582D">
        <w:rPr>
          <w:rFonts w:asciiTheme="minorHAnsi" w:hAnsiTheme="minorHAnsi" w:cstheme="minorHAnsi"/>
        </w:rPr>
        <w:t xml:space="preserve">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lastRenderedPageBreak/>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3"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4"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5"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812429" w:rsidRPr="00D3582D" w:rsidRDefault="00812429"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Par</w:t>
      </w:r>
      <w:r w:rsidR="008F78A7" w:rsidRPr="00D3582D">
        <w:rPr>
          <w:rFonts w:asciiTheme="minorHAnsi" w:hAnsiTheme="minorHAnsi" w:cstheme="minorHAnsi"/>
        </w:rPr>
        <w:t xml:space="preserve"> </w:t>
      </w:r>
      <w:r w:rsidR="008F78A7" w:rsidRPr="00D3582D">
        <w:rPr>
          <w:rFonts w:asciiTheme="minorHAnsi" w:hAnsiTheme="minorHAnsi" w:cstheme="minorHAnsi"/>
          <w:b/>
        </w:rPr>
        <w:t>būvdarbu</w:t>
      </w:r>
      <w:r w:rsidR="00CC3192" w:rsidRPr="00D3582D">
        <w:rPr>
          <w:rFonts w:asciiTheme="minorHAnsi" w:hAnsiTheme="minorHAnsi" w:cstheme="minorHAnsi"/>
          <w:b/>
        </w:rPr>
        <w:t xml:space="preserve"> vietas apskati </w:t>
      </w:r>
      <w:r w:rsidR="00CC3192" w:rsidRPr="00D3582D">
        <w:rPr>
          <w:rFonts w:asciiTheme="minorHAnsi" w:hAnsiTheme="minorHAnsi" w:cstheme="minorHAnsi"/>
        </w:rPr>
        <w:t>i</w:t>
      </w:r>
      <w:r w:rsidRPr="00D3582D">
        <w:rPr>
          <w:rFonts w:asciiTheme="minorHAnsi" w:hAnsiTheme="minorHAnsi" w:cstheme="minorHAnsi"/>
        </w:rPr>
        <w:t xml:space="preserve">epriekš vienoties ar </w:t>
      </w:r>
      <w:r w:rsidR="005B18E8">
        <w:rPr>
          <w:rFonts w:asciiTheme="minorHAnsi" w:hAnsiTheme="minorHAnsi" w:cstheme="minorHAnsi"/>
        </w:rPr>
        <w:t xml:space="preserve">komunālās pārvaldes </w:t>
      </w:r>
      <w:r w:rsidRPr="00D3582D">
        <w:rPr>
          <w:rFonts w:asciiTheme="minorHAnsi" w:hAnsiTheme="minorHAnsi" w:cstheme="minorHAnsi"/>
        </w:rPr>
        <w:t xml:space="preserve">vadītāju </w:t>
      </w:r>
      <w:r w:rsidR="005B18E8">
        <w:rPr>
          <w:rFonts w:asciiTheme="minorHAnsi" w:hAnsiTheme="minorHAnsi" w:cstheme="minorHAnsi"/>
        </w:rPr>
        <w:t>Aigaru Veisu</w:t>
      </w:r>
      <w:r w:rsidR="001777C8" w:rsidRPr="00D3582D">
        <w:rPr>
          <w:rFonts w:asciiTheme="minorHAnsi" w:hAnsiTheme="minorHAnsi" w:cstheme="minorHAnsi"/>
        </w:rPr>
        <w:t>,</w:t>
      </w:r>
      <w:r w:rsidRPr="00D3582D">
        <w:rPr>
          <w:rFonts w:asciiTheme="minorHAnsi" w:hAnsiTheme="minorHAnsi" w:cstheme="minorHAnsi"/>
        </w:rPr>
        <w:t xml:space="preserve"> </w:t>
      </w:r>
      <w:hyperlink r:id="rId16" w:history="1">
        <w:r w:rsidR="005B18E8" w:rsidRPr="00D2676A">
          <w:rPr>
            <w:rStyle w:val="Hipersaite"/>
            <w:rFonts w:asciiTheme="minorHAnsi" w:hAnsiTheme="minorHAnsi" w:cstheme="minorHAnsi"/>
          </w:rPr>
          <w:t>aigars.veiss@nica.lv</w:t>
        </w:r>
      </w:hyperlink>
      <w:r w:rsidR="00EE4913" w:rsidRPr="00D3582D">
        <w:rPr>
          <w:rFonts w:asciiTheme="minorHAnsi" w:hAnsiTheme="minorHAnsi" w:cstheme="minorHAnsi"/>
        </w:rPr>
        <w:t xml:space="preserve"> </w:t>
      </w:r>
      <w:r w:rsidRPr="00D3582D">
        <w:rPr>
          <w:rFonts w:asciiTheme="minorHAnsi" w:hAnsiTheme="minorHAnsi" w:cstheme="minorHAnsi"/>
        </w:rPr>
        <w:t>, tālr.</w:t>
      </w:r>
      <w:r w:rsidR="001777C8" w:rsidRPr="00D3582D">
        <w:rPr>
          <w:rFonts w:asciiTheme="minorHAnsi" w:hAnsiTheme="minorHAnsi" w:cstheme="minorHAnsi"/>
        </w:rPr>
        <w:t xml:space="preserve"> 2</w:t>
      </w:r>
      <w:r w:rsidR="005B18E8">
        <w:rPr>
          <w:rFonts w:asciiTheme="minorHAnsi" w:hAnsiTheme="minorHAnsi" w:cstheme="minorHAnsi"/>
        </w:rPr>
        <w:t>5622860</w:t>
      </w:r>
      <w:r w:rsidR="00CE5D5D" w:rsidRPr="00D3582D">
        <w:rPr>
          <w:rFonts w:asciiTheme="minorHAnsi" w:hAnsiTheme="minorHAnsi" w:cstheme="minorHAnsi"/>
        </w:rPr>
        <w:t>.</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DD52CD"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7" w:history="1">
        <w:r w:rsidR="001D7DEB" w:rsidRPr="00DD52CD">
          <w:rPr>
            <w:rStyle w:val="Hipersaite"/>
            <w:rFonts w:asciiTheme="minorHAnsi" w:hAnsiTheme="minorHAnsi"/>
            <w:color w:val="auto"/>
          </w:rPr>
          <w:t>https://www.eis.gov.lv/EKEIS/Supplier/</w:t>
        </w:r>
      </w:hyperlink>
      <w:r w:rsidR="001D7DEB" w:rsidRPr="00DD52CD">
        <w:rPr>
          <w:rFonts w:asciiTheme="minorHAnsi" w:hAnsiTheme="minorHAnsi"/>
        </w:rPr>
        <w:t>)</w:t>
      </w:r>
      <w:r w:rsidR="00D34C15" w:rsidRPr="00DD52CD">
        <w:rPr>
          <w:rFonts w:asciiTheme="minorHAnsi" w:hAnsiTheme="minorHAnsi" w:cstheme="minorHAnsi"/>
        </w:rPr>
        <w:t xml:space="preserve"> </w:t>
      </w:r>
      <w:r w:rsidR="00704E54" w:rsidRPr="00DD52CD">
        <w:rPr>
          <w:rFonts w:asciiTheme="minorHAnsi" w:hAnsiTheme="minorHAnsi" w:cstheme="minorHAnsi"/>
          <w:b/>
          <w:color w:val="auto"/>
        </w:rPr>
        <w:t xml:space="preserve">līdz </w:t>
      </w:r>
      <w:r w:rsidR="00A53027" w:rsidRPr="00DD52CD">
        <w:rPr>
          <w:rFonts w:asciiTheme="minorHAnsi" w:hAnsiTheme="minorHAnsi" w:cstheme="minorHAnsi"/>
          <w:b/>
          <w:color w:val="auto"/>
        </w:rPr>
        <w:t>201</w:t>
      </w:r>
      <w:r w:rsidR="00745B7C" w:rsidRPr="00DD52CD">
        <w:rPr>
          <w:rFonts w:asciiTheme="minorHAnsi" w:hAnsiTheme="minorHAnsi" w:cstheme="minorHAnsi"/>
          <w:b/>
          <w:color w:val="auto"/>
        </w:rPr>
        <w:t>9</w:t>
      </w:r>
      <w:r w:rsidR="00704E54" w:rsidRPr="00DD52CD">
        <w:rPr>
          <w:rFonts w:asciiTheme="minorHAnsi" w:hAnsiTheme="minorHAnsi" w:cstheme="minorHAnsi"/>
          <w:b/>
          <w:color w:val="auto"/>
        </w:rPr>
        <w:t>.</w:t>
      </w:r>
      <w:r w:rsidR="00EA074D" w:rsidRPr="00DD52CD">
        <w:rPr>
          <w:rFonts w:asciiTheme="minorHAnsi" w:hAnsiTheme="minorHAnsi" w:cstheme="minorHAnsi"/>
          <w:b/>
          <w:color w:val="auto"/>
        </w:rPr>
        <w:t xml:space="preserve">gada </w:t>
      </w:r>
      <w:r w:rsidR="00DD52CD" w:rsidRPr="00DD52CD">
        <w:rPr>
          <w:rFonts w:asciiTheme="minorHAnsi" w:hAnsiTheme="minorHAnsi" w:cstheme="minorHAnsi"/>
          <w:b/>
          <w:color w:val="auto"/>
        </w:rPr>
        <w:t>26</w:t>
      </w:r>
      <w:r w:rsidR="007C7CD4" w:rsidRPr="00DD52CD">
        <w:rPr>
          <w:rFonts w:asciiTheme="minorHAnsi" w:hAnsiTheme="minorHAnsi" w:cstheme="minorHAnsi"/>
          <w:b/>
          <w:color w:val="auto"/>
        </w:rPr>
        <w:t>.</w:t>
      </w:r>
      <w:r w:rsidR="00D34C15" w:rsidRPr="00DD52CD">
        <w:rPr>
          <w:rFonts w:asciiTheme="minorHAnsi" w:hAnsiTheme="minorHAnsi" w:cstheme="minorHAnsi"/>
          <w:b/>
          <w:color w:val="auto"/>
        </w:rPr>
        <w:t>novem</w:t>
      </w:r>
      <w:r w:rsidR="001D7DEB" w:rsidRPr="00DD52CD">
        <w:rPr>
          <w:rFonts w:asciiTheme="minorHAnsi" w:hAnsiTheme="minorHAnsi" w:cstheme="minorHAnsi"/>
          <w:b/>
          <w:color w:val="auto"/>
        </w:rPr>
        <w:t>bri</w:t>
      </w:r>
      <w:r w:rsidR="00745B7C" w:rsidRPr="00DD52CD">
        <w:rPr>
          <w:rFonts w:asciiTheme="minorHAnsi" w:hAnsiTheme="minorHAnsi" w:cstheme="minorHAnsi"/>
          <w:b/>
          <w:color w:val="auto"/>
        </w:rPr>
        <w:t>m</w:t>
      </w:r>
      <w:r w:rsidR="00704E54" w:rsidRPr="00DD52CD">
        <w:rPr>
          <w:rFonts w:asciiTheme="minorHAnsi" w:hAnsiTheme="minorHAnsi" w:cstheme="minorHAnsi"/>
          <w:b/>
          <w:color w:val="auto"/>
        </w:rPr>
        <w:t>,</w:t>
      </w:r>
      <w:r w:rsidR="005D40A5" w:rsidRPr="00DD52CD">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DD52CD">
        <w:rPr>
          <w:rFonts w:asciiTheme="minorHAnsi" w:hAnsiTheme="minorHAnsi"/>
          <w:b/>
          <w:bCs/>
          <w:u w:val="single"/>
        </w:rPr>
        <w:t>Piedāvājumi</w:t>
      </w:r>
      <w:r w:rsidRPr="00897806">
        <w:rPr>
          <w:rFonts w:asciiTheme="minorHAnsi" w:hAnsiTheme="minorHAnsi"/>
          <w:b/>
          <w:bCs/>
          <w:u w:val="single"/>
        </w:rPr>
        <w:t xml:space="preserve"> ir iesniedzami tikai elektroniski</w:t>
      </w:r>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1.1</w:t>
      </w:r>
      <w:r w:rsidR="00853AD9">
        <w:rPr>
          <w:rFonts w:asciiTheme="minorHAnsi" w:hAnsiTheme="minorHAnsi" w:cstheme="minorHAnsi"/>
        </w:rPr>
        <w:t>4</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853AD9">
        <w:rPr>
          <w:rFonts w:asciiTheme="minorHAnsi" w:hAnsiTheme="minorHAnsi" w:cstheme="minorHAnsi"/>
        </w:rPr>
        <w:t>4</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853AD9">
        <w:rPr>
          <w:rFonts w:asciiTheme="minorHAnsi" w:hAnsiTheme="minorHAnsi" w:cstheme="minorHAnsi"/>
        </w:rPr>
        <w:t>5</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286EAD" w:rsidRDefault="00E83385" w:rsidP="00E83385">
      <w:pPr>
        <w:jc w:val="both"/>
        <w:rPr>
          <w:rFonts w:asciiTheme="minorHAnsi" w:hAnsiTheme="minorHAnsi" w:cstheme="minorHAnsi"/>
        </w:rPr>
      </w:pPr>
      <w:r>
        <w:rPr>
          <w:rFonts w:asciiTheme="minorHAnsi" w:hAnsiTheme="minorHAnsi" w:cstheme="minorHAnsi"/>
        </w:rPr>
        <w:t xml:space="preserve"> </w:t>
      </w:r>
    </w:p>
    <w:p w:rsidR="00317CE2" w:rsidRPr="00317CE2" w:rsidRDefault="00D43159" w:rsidP="00317CE2">
      <w:pPr>
        <w:numPr>
          <w:ilvl w:val="1"/>
          <w:numId w:val="3"/>
        </w:numPr>
        <w:ind w:left="284" w:hanging="284"/>
        <w:jc w:val="both"/>
        <w:rPr>
          <w:rFonts w:asciiTheme="minorHAnsi" w:hAnsiTheme="minorHAnsi" w:cstheme="minorHAnsi"/>
        </w:rPr>
      </w:pPr>
      <w:r>
        <w:rPr>
          <w:rFonts w:asciiTheme="minorHAnsi" w:hAnsiTheme="minorHAnsi" w:cstheme="minorHAnsi"/>
          <w:b/>
          <w:bCs/>
        </w:rPr>
        <w:lastRenderedPageBreak/>
        <w:t>Īpaši noteikumi līguma izpildei:</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Būvdarbu laikā būvnieks īsteno un nodrošina radušos atkritumu utilizāciju normatīvajos aktos noteiktajā kārtībā, ievērojot vides aizsardzības prasībām atbilstošus atkritumu apsaimniekošanas principus.</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Izpildītājam jānodrošina, ka būvdarbu veikšanas laikā tiks pilnībā ievērotas higiēnas prasības, darba drošība un citi normatīvie dokumenti, kas regulē darbu veikšanu.</w:t>
      </w:r>
    </w:p>
    <w:p w:rsidR="00317CE2" w:rsidRPr="00883BB0" w:rsidRDefault="00317CE2" w:rsidP="00317CE2">
      <w:pPr>
        <w:numPr>
          <w:ilvl w:val="2"/>
          <w:numId w:val="3"/>
        </w:numPr>
        <w:ind w:left="993" w:hanging="851"/>
        <w:jc w:val="both"/>
        <w:rPr>
          <w:rFonts w:asciiTheme="minorHAnsi" w:eastAsia="Helvetica" w:hAnsiTheme="minorHAnsi" w:cstheme="minorHAnsi"/>
          <w:lang w:eastAsia="en-US"/>
        </w:rPr>
      </w:pPr>
      <w:r w:rsidRPr="00883BB0">
        <w:rPr>
          <w:rFonts w:asciiTheme="minorHAnsi" w:eastAsia="Helvetica" w:hAnsiTheme="minorHAnsi" w:cstheme="minorHAnsi"/>
          <w:lang w:eastAsia="en-US"/>
        </w:rPr>
        <w:t>Ekvivalenti. Ja iepirkuma procedūras dokumentos ir norādīts konkrēts preču vai standarta nosaukums vai kāda cita norāde uz specifisku preču izcelsmi, īpašu procesu, zīmolu vai veidu, pretendents var piedāvāt ekvivalentas preces vai atbilstību ekvivalentiem standartiem, kas atbilst iepirkuma procedūras dokumentos noteiktajām prasībām un parametriem un nodrošina prasīto darbību. Pretendents savā piedāvājumā ar ražotāja dokumentāciju vai kompetentas institūcijas izsniegtu apliecinājumu vai izmantojot jebkādus atbilstošus līdzekļus, tajā skaitā Publisko iepirkumu likuma 22.pantā minētos pierādījumus, pierāda, ka piedāvājums ir ekvivalents un apmierina pasūtītāja prasības, kas izteiktas iepirkuma procedūras dokumentos.</w:t>
      </w:r>
    </w:p>
    <w:p w:rsidR="00D43159" w:rsidRDefault="00D43159" w:rsidP="00D43159">
      <w:pPr>
        <w:ind w:left="993"/>
        <w:jc w:val="both"/>
        <w:rPr>
          <w:rFonts w:asciiTheme="minorHAnsi" w:hAnsiTheme="minorHAnsi" w:cstheme="minorHAnsi"/>
        </w:rPr>
      </w:pP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Visām izmaksām piedāvājumā jābūt uzrādītām </w:t>
      </w:r>
      <w:proofErr w:type="spellStart"/>
      <w:r w:rsidRPr="0067126A">
        <w:rPr>
          <w:rFonts w:asciiTheme="minorHAnsi" w:hAnsiTheme="minorHAnsi" w:cstheme="minorHAnsi"/>
        </w:rPr>
        <w:t>euro</w:t>
      </w:r>
      <w:proofErr w:type="spellEnd"/>
      <w:r w:rsidRPr="0067126A">
        <w:rPr>
          <w:rFonts w:asciiTheme="minorHAnsi" w:hAnsiTheme="minorHAnsi" w:cstheme="minorHAnsi"/>
        </w:rPr>
        <w:t xml:space="preserve">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būvdarbus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0019470C" w:rsidRPr="0067126A">
              <w:rPr>
                <w:rFonts w:asciiTheme="minorHAnsi" w:hAnsiTheme="minorHAnsi" w:cstheme="minorHAnsi"/>
              </w:rPr>
              <w:t xml:space="preserve">Finanšu </w:t>
            </w:r>
            <w:r w:rsidR="008E0AD0">
              <w:rPr>
                <w:rFonts w:asciiTheme="minorHAnsi" w:hAnsiTheme="minorHAnsi" w:cstheme="minorHAnsi"/>
              </w:rPr>
              <w:t>piedāvājums (</w:t>
            </w:r>
            <w:r w:rsidR="00FE3E6F" w:rsidRPr="00526403">
              <w:rPr>
                <w:rFonts w:asciiTheme="minorHAnsi" w:hAnsiTheme="minorHAnsi" w:cstheme="minorHAnsi"/>
                <w:b/>
                <w:bCs/>
              </w:rPr>
              <w:t>4</w:t>
            </w:r>
            <w:r w:rsidR="0019470C" w:rsidRPr="00526403">
              <w:rPr>
                <w:rFonts w:asciiTheme="minorHAnsi" w:hAnsiTheme="minorHAnsi" w:cstheme="minorHAnsi"/>
                <w:b/>
                <w:bCs/>
              </w:rPr>
              <w:t>.pielikums</w:t>
            </w:r>
            <w:r w:rsidR="0019470C" w:rsidRPr="0067126A">
              <w:rPr>
                <w:rFonts w:asciiTheme="minorHAnsi" w:hAnsiTheme="minorHAnsi" w:cstheme="minorHAnsi"/>
              </w:rPr>
              <w:t>).</w:t>
            </w:r>
          </w:p>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3.1.3.</w:t>
            </w:r>
            <w:r>
              <w:rPr>
                <w:rFonts w:asciiTheme="minorHAnsi" w:hAnsiTheme="minorHAnsi" w:cstheme="minorHAnsi"/>
                <w:b/>
              </w:rPr>
              <w:t xml:space="preserve"> </w:t>
            </w:r>
            <w:r w:rsidR="0019470C" w:rsidRPr="0067126A">
              <w:rPr>
                <w:rFonts w:asciiTheme="minorHAnsi" w:hAnsiTheme="minorHAnsi" w:cstheme="minorHAnsi"/>
              </w:rPr>
              <w:t>Darbu tāme</w:t>
            </w:r>
            <w:r w:rsidR="008E0AD0">
              <w:rPr>
                <w:rFonts w:asciiTheme="minorHAnsi" w:hAnsiTheme="minorHAnsi" w:cstheme="minorHAnsi"/>
              </w:rPr>
              <w:t>s</w:t>
            </w:r>
            <w:r w:rsidR="0019470C" w:rsidRPr="0067126A">
              <w:rPr>
                <w:rFonts w:asciiTheme="minorHAnsi" w:hAnsiTheme="minorHAnsi" w:cstheme="minorHAnsi"/>
              </w:rPr>
              <w:t>, kas izstrādāta</w:t>
            </w:r>
            <w:r w:rsidR="008728C1">
              <w:rPr>
                <w:rFonts w:asciiTheme="minorHAnsi" w:hAnsiTheme="minorHAnsi" w:cstheme="minorHAnsi"/>
              </w:rPr>
              <w:t>s</w:t>
            </w:r>
            <w:r w:rsidR="0019470C" w:rsidRPr="0067126A">
              <w:rPr>
                <w:rFonts w:asciiTheme="minorHAnsi" w:hAnsiTheme="minorHAnsi" w:cstheme="minorHAnsi"/>
              </w:rPr>
              <w:t xml:space="preserve"> atbilstoši Ministru kabineta 2017.gada 3.maija noteikumiem Nr.239 “Noteikumi par Latvijas būvnormatīvu LBN 501-17 “</w:t>
            </w:r>
            <w:proofErr w:type="spellStart"/>
            <w:r w:rsidR="008E0AD0">
              <w:rPr>
                <w:rFonts w:asciiTheme="minorHAnsi" w:hAnsiTheme="minorHAnsi" w:cstheme="minorHAnsi"/>
              </w:rPr>
              <w:t>Būvizmaksu</w:t>
            </w:r>
            <w:proofErr w:type="spellEnd"/>
            <w:r w:rsidR="008E0AD0">
              <w:rPr>
                <w:rFonts w:asciiTheme="minorHAnsi" w:hAnsiTheme="minorHAnsi" w:cstheme="minorHAnsi"/>
              </w:rPr>
              <w:t xml:space="preserve"> noteikšanas kārtība”</w:t>
            </w:r>
            <w:r w:rsidR="0019470C" w:rsidRPr="0067126A">
              <w:rPr>
                <w:rFonts w:asciiTheme="minorHAnsi" w:hAnsiTheme="minorHAnsi" w:cstheme="minorHAnsi"/>
              </w:rPr>
              <w:t xml:space="preserve"> (</w:t>
            </w:r>
            <w:r w:rsidR="00E410DD" w:rsidRPr="00526403">
              <w:rPr>
                <w:rFonts w:asciiTheme="minorHAnsi" w:hAnsiTheme="minorHAnsi" w:cstheme="minorHAnsi"/>
                <w:b/>
                <w:bCs/>
              </w:rPr>
              <w:t>8</w:t>
            </w:r>
            <w:r w:rsidR="0019470C" w:rsidRPr="00526403">
              <w:rPr>
                <w:rFonts w:asciiTheme="minorHAnsi" w:hAnsiTheme="minorHAnsi" w:cstheme="minorHAnsi"/>
                <w:b/>
                <w:bCs/>
              </w:rPr>
              <w:t>.pielikums</w:t>
            </w:r>
            <w:r w:rsidR="0019470C" w:rsidRPr="0067126A">
              <w:rPr>
                <w:rFonts w:asciiTheme="minorHAnsi" w:hAnsiTheme="minorHAnsi" w:cstheme="minorHAnsi"/>
              </w:rPr>
              <w:t>).</w:t>
            </w:r>
          </w:p>
        </w:tc>
      </w:tr>
      <w:tr w:rsidR="0090666C" w:rsidRPr="0067126A" w:rsidTr="00752F88">
        <w:trPr>
          <w:trHeight w:val="282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w:t>
            </w:r>
            <w:r w:rsidR="00752F88">
              <w:rPr>
                <w:rFonts w:asciiTheme="minorHAnsi" w:hAnsiTheme="minorHAnsi" w:cstheme="minorHAnsi"/>
              </w:rPr>
              <w:t>s</w:t>
            </w:r>
            <w:r w:rsidR="00983201" w:rsidRPr="0067126A">
              <w:rPr>
                <w:rFonts w:asciiTheme="minorHAnsi" w:hAnsiTheme="minorHAnsi" w:cstheme="minorHAnsi"/>
              </w:rPr>
              <w:t>,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 xml:space="preserve">Pretendents ir reģistrēts, licencēts un/vai sertificēts atbilstoši attiecīgās valsts normatīvo aktu prasībām un ir tiesīgs sniegt pasūtītājam nepieciešamos pakalpojumus un veikt nepieciešamos būvdarbus.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8"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251043" w:rsidRPr="00D3582D" w:rsidRDefault="00251043" w:rsidP="00D94411">
            <w:pPr>
              <w:pStyle w:val="Bezatstarpm"/>
              <w:ind w:left="152" w:right="132"/>
              <w:jc w:val="both"/>
              <w:rPr>
                <w:rFonts w:asciiTheme="minorHAnsi" w:hAnsiTheme="minorHAnsi" w:cstheme="minorHAnsi"/>
              </w:rPr>
            </w:pPr>
            <w:r w:rsidRPr="00D3582D">
              <w:rPr>
                <w:rFonts w:asciiTheme="minorHAnsi" w:hAnsiTheme="minorHAnsi" w:cstheme="minorHAnsi"/>
              </w:rPr>
              <w:t xml:space="preserve">3.3.2. </w:t>
            </w:r>
            <w:r w:rsidR="00044AD2" w:rsidRPr="00D3582D">
              <w:rPr>
                <w:rFonts w:asciiTheme="minorHAnsi" w:hAnsiTheme="minorHAnsi" w:cstheme="minorHAnsi"/>
              </w:rPr>
              <w:t>Attiecībā uz Latvijā reģistrētiem pretendentiem, k</w:t>
            </w:r>
            <w:r w:rsidRPr="00D3582D">
              <w:rPr>
                <w:rFonts w:asciiTheme="minorHAnsi" w:hAnsiTheme="minorHAnsi" w:cstheme="minorHAnsi"/>
              </w:rPr>
              <w:t>omisija pārbauda pretendenta tiesības veikt attiecīgos būvdarbus Būvniecības informācijas sistēmā (</w:t>
            </w:r>
            <w:hyperlink r:id="rId19"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3.3.3.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044AD2" w:rsidRDefault="0090666C" w:rsidP="00752F88">
            <w:pPr>
              <w:pStyle w:val="Bezatstarpm"/>
              <w:ind w:left="142" w:right="132"/>
              <w:jc w:val="both"/>
              <w:rPr>
                <w:rFonts w:asciiTheme="minorHAnsi" w:hAnsiTheme="minorHAnsi" w:cstheme="minorHAnsi"/>
                <w:bCs/>
              </w:rPr>
            </w:pPr>
            <w:r w:rsidRPr="0067126A">
              <w:rPr>
                <w:rFonts w:asciiTheme="minorHAnsi" w:hAnsiTheme="minorHAnsi" w:cstheme="minorHAnsi"/>
                <w:b/>
                <w:bCs/>
              </w:rPr>
              <w:lastRenderedPageBreak/>
              <w:t>3.4.</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7E6CF2">
              <w:rPr>
                <w:rFonts w:asciiTheme="minorHAnsi" w:hAnsiTheme="minorHAnsi" w:cstheme="minorHAnsi"/>
                <w:bCs/>
              </w:rPr>
              <w:t>1</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1E248B" w:rsidRPr="00DC7F4D">
              <w:rPr>
                <w:rFonts w:asciiTheme="minorHAnsi" w:hAnsiTheme="minorHAnsi" w:cstheme="minorHAnsi"/>
                <w:bCs/>
              </w:rPr>
              <w:t xml:space="preserve"> līgum</w:t>
            </w:r>
            <w:r w:rsidR="007E6CF2">
              <w:rPr>
                <w:rFonts w:asciiTheme="minorHAnsi" w:hAnsiTheme="minorHAnsi" w:cstheme="minorHAnsi"/>
                <w:bCs/>
              </w:rPr>
              <w:t>a</w:t>
            </w:r>
            <w:r w:rsidR="001E248B" w:rsidRPr="00DC7F4D">
              <w:rPr>
                <w:rFonts w:asciiTheme="minorHAnsi" w:hAnsiTheme="minorHAnsi" w:cstheme="minorHAnsi"/>
                <w:bCs/>
              </w:rPr>
              <w:t xml:space="preserve"> izpildē pēdējo 5 (piecu) gadu laikā (2014., 2015., 2016., 2017., 2018 un 2019.gads līdz piedāvājumu iesniegšanas termiņa beigām) vai īsākā periodā, kur</w:t>
            </w:r>
            <w:r w:rsidR="00F02785">
              <w:rPr>
                <w:rFonts w:asciiTheme="minorHAnsi" w:hAnsiTheme="minorHAnsi" w:cstheme="minorHAnsi"/>
                <w:bCs/>
              </w:rPr>
              <w:t>a</w:t>
            </w:r>
            <w:r w:rsidR="001E248B" w:rsidRPr="00DC7F4D">
              <w:rPr>
                <w:rFonts w:asciiTheme="minorHAnsi" w:hAnsiTheme="minorHAnsi" w:cstheme="minorHAnsi"/>
                <w:bCs/>
              </w:rPr>
              <w:t xml:space="preserve"> ietvaros</w:t>
            </w:r>
            <w:r w:rsidR="00752F88">
              <w:rPr>
                <w:rFonts w:asciiTheme="minorHAnsi" w:hAnsiTheme="minorHAnsi" w:cstheme="minorHAnsi"/>
                <w:bCs/>
              </w:rPr>
              <w:t xml:space="preserve"> veikta notekūdeņu attīrīšanas iekārtu </w:t>
            </w:r>
            <w:r w:rsidR="00257D7F">
              <w:rPr>
                <w:rFonts w:asciiTheme="minorHAnsi" w:hAnsiTheme="minorHAnsi" w:cstheme="minorHAnsi"/>
                <w:bCs/>
              </w:rPr>
              <w:t>izbūve</w:t>
            </w:r>
            <w:r w:rsidR="00752F88">
              <w:rPr>
                <w:rFonts w:asciiTheme="minorHAnsi" w:hAnsiTheme="minorHAnsi" w:cstheme="minorHAnsi"/>
                <w:bCs/>
              </w:rPr>
              <w:t xml:space="preserve"> vai pārbūve vismaz </w:t>
            </w:r>
            <w:r w:rsidR="007E6CF2">
              <w:rPr>
                <w:rFonts w:asciiTheme="minorHAnsi" w:hAnsiTheme="minorHAnsi" w:cstheme="minorHAnsi"/>
                <w:bCs/>
              </w:rPr>
              <w:t>100 000 EUR</w:t>
            </w:r>
            <w:r w:rsidR="00752F88">
              <w:rPr>
                <w:rFonts w:asciiTheme="minorHAnsi" w:hAnsiTheme="minorHAnsi" w:cstheme="minorHAnsi"/>
                <w:bCs/>
              </w:rPr>
              <w:t xml:space="preserve"> </w:t>
            </w:r>
            <w:r w:rsidR="008728C1">
              <w:rPr>
                <w:rFonts w:asciiTheme="minorHAnsi" w:hAnsiTheme="minorHAnsi" w:cstheme="minorHAnsi"/>
                <w:bCs/>
              </w:rPr>
              <w:t xml:space="preserve">(bez PVN) </w:t>
            </w:r>
            <w:r w:rsidR="00752F88">
              <w:rPr>
                <w:rFonts w:asciiTheme="minorHAnsi" w:hAnsiTheme="minorHAnsi" w:cstheme="minorHAnsi"/>
                <w:bCs/>
              </w:rPr>
              <w:t>vērtībā.</w:t>
            </w:r>
          </w:p>
          <w:p w:rsidR="007E6CF2" w:rsidRPr="00752F88" w:rsidRDefault="007E6CF2" w:rsidP="00752F88">
            <w:pPr>
              <w:pStyle w:val="Bezatstarpm"/>
              <w:ind w:left="142" w:right="132"/>
              <w:jc w:val="both"/>
              <w:rPr>
                <w:rFonts w:asciiTheme="minorHAnsi" w:hAnsiTheme="minorHAnsi" w:cstheme="minorHAnsi"/>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 xml:space="preserve">3.4.1.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Pr="00526403">
              <w:rPr>
                <w:rFonts w:asciiTheme="minorHAnsi" w:hAnsiTheme="minorHAnsi" w:cstheme="minorHAnsi"/>
                <w:b/>
                <w:bCs/>
                <w:color w:val="auto"/>
              </w:rPr>
              <w:t>2.pielikum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3.4.</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Lai apliecinātu Pretendenta pieredzes atbilstību prasītajam, piedāvājumam pievieno dokumentu, kas apstiprina būvobjekta nodošanu ekspluatācijā.</w:t>
            </w:r>
          </w:p>
          <w:p w:rsidR="0090666C" w:rsidRPr="0067126A" w:rsidRDefault="0090666C" w:rsidP="00D94411">
            <w:pPr>
              <w:ind w:left="153" w:right="142"/>
              <w:jc w:val="both"/>
              <w:rPr>
                <w:rFonts w:asciiTheme="minorHAnsi" w:hAnsiTheme="minorHAnsi" w:cstheme="minorHAnsi"/>
              </w:rPr>
            </w:pPr>
          </w:p>
        </w:tc>
      </w:tr>
      <w:tr w:rsidR="005D36B5" w:rsidRPr="0067126A" w:rsidTr="004C78EF">
        <w:trPr>
          <w:trHeight w:val="6926"/>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344635">
            <w:pPr>
              <w:pStyle w:val="Bezatstarpm"/>
              <w:ind w:left="142" w:right="132"/>
              <w:jc w:val="both"/>
              <w:rPr>
                <w:rFonts w:asciiTheme="minorHAnsi" w:hAnsiTheme="minorHAnsi" w:cstheme="minorHAnsi"/>
              </w:rPr>
            </w:pPr>
            <w:r w:rsidRPr="00D3582D">
              <w:rPr>
                <w:rFonts w:asciiTheme="minorHAnsi" w:hAnsiTheme="minorHAnsi" w:cstheme="minorHAnsi"/>
                <w:b/>
                <w:bCs/>
              </w:rPr>
              <w:t xml:space="preserve">3.5. </w:t>
            </w:r>
            <w:r w:rsidRPr="00D3582D">
              <w:rPr>
                <w:rFonts w:asciiTheme="minorHAnsi" w:hAnsiTheme="minorHAnsi" w:cstheme="minorHAnsi"/>
              </w:rPr>
              <w:t>Pretendenta rīcībā ir sertificēts speciālists</w:t>
            </w:r>
            <w:r w:rsidR="00561A6B">
              <w:rPr>
                <w:rFonts w:asciiTheme="minorHAnsi" w:hAnsiTheme="minorHAnsi" w:cstheme="minorHAnsi"/>
              </w:rPr>
              <w:t xml:space="preserve"> ūdensapgādes un kanalizācijas</w:t>
            </w:r>
            <w:r w:rsidRPr="00D3582D">
              <w:rPr>
                <w:rFonts w:asciiTheme="minorHAnsi" w:hAnsiTheme="minorHAnsi" w:cstheme="minorHAnsi"/>
              </w:rPr>
              <w:t xml:space="preserve"> būvdarbu vadīšanā, kuram iepriekšējo 5 (piecu) gadu laikā līdz piedāvājumu iesniegšanas termiņa beigām ir vismaz </w:t>
            </w:r>
            <w:r w:rsidR="007E6CF2">
              <w:rPr>
                <w:rFonts w:asciiTheme="minorHAnsi" w:hAnsiTheme="minorHAnsi" w:cstheme="minorHAnsi"/>
              </w:rPr>
              <w:t>1</w:t>
            </w:r>
            <w:r w:rsidRPr="00D3582D">
              <w:rPr>
                <w:rFonts w:asciiTheme="minorHAnsi" w:hAnsiTheme="minorHAnsi" w:cstheme="minorHAnsi"/>
              </w:rPr>
              <w:t xml:space="preserve"> līdzīga rakstura pieredze, </w:t>
            </w:r>
            <w:r w:rsidR="00A32FBE" w:rsidRPr="00D3582D">
              <w:rPr>
                <w:rFonts w:asciiTheme="minorHAnsi" w:hAnsiTheme="minorHAnsi" w:cstheme="minorHAnsi"/>
                <w:bCs/>
              </w:rPr>
              <w:t>kur</w:t>
            </w:r>
            <w:r w:rsidR="007E6CF2">
              <w:rPr>
                <w:rFonts w:asciiTheme="minorHAnsi" w:hAnsiTheme="minorHAnsi" w:cstheme="minorHAnsi"/>
                <w:bCs/>
              </w:rPr>
              <w:t>as</w:t>
            </w:r>
            <w:r w:rsidR="00A32FBE" w:rsidRPr="00D3582D">
              <w:rPr>
                <w:rFonts w:asciiTheme="minorHAnsi" w:hAnsiTheme="minorHAnsi" w:cstheme="minorHAnsi"/>
                <w:bCs/>
              </w:rPr>
              <w:t xml:space="preserve"> ietvaros </w:t>
            </w:r>
            <w:r w:rsidR="00752F88">
              <w:rPr>
                <w:rFonts w:asciiTheme="minorHAnsi" w:hAnsiTheme="minorHAnsi" w:cstheme="minorHAnsi"/>
              </w:rPr>
              <w:t xml:space="preserve">veikta notekūdeņu attīrīšanas iekārtu </w:t>
            </w:r>
            <w:r w:rsidR="00257D7F">
              <w:rPr>
                <w:rFonts w:asciiTheme="minorHAnsi" w:hAnsiTheme="minorHAnsi" w:cstheme="minorHAnsi"/>
              </w:rPr>
              <w:t>izbūve</w:t>
            </w:r>
            <w:r w:rsidR="00752F88">
              <w:rPr>
                <w:rFonts w:asciiTheme="minorHAnsi" w:hAnsiTheme="minorHAnsi" w:cstheme="minorHAnsi"/>
              </w:rPr>
              <w:t xml:space="preserve"> vai pārbūve vismaz </w:t>
            </w:r>
            <w:r w:rsidR="007E6CF2">
              <w:rPr>
                <w:rFonts w:asciiTheme="minorHAnsi" w:hAnsiTheme="minorHAnsi" w:cstheme="minorHAnsi"/>
              </w:rPr>
              <w:t>100 000 EUR</w:t>
            </w:r>
            <w:r w:rsidR="008728C1">
              <w:rPr>
                <w:rFonts w:asciiTheme="minorHAnsi" w:hAnsiTheme="minorHAnsi" w:cstheme="minorHAnsi"/>
              </w:rPr>
              <w:t xml:space="preserve"> (bez PVN)</w:t>
            </w:r>
            <w:r w:rsidR="00752F88">
              <w:rPr>
                <w:rFonts w:asciiTheme="minorHAnsi" w:hAnsiTheme="minorHAnsi" w:cstheme="minorHAnsi"/>
              </w:rPr>
              <w:t xml:space="preserve"> vērtībā.</w:t>
            </w:r>
          </w:p>
          <w:p w:rsidR="005D36B5" w:rsidRPr="00D3582D" w:rsidRDefault="005D36B5" w:rsidP="00344635">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D36B5" w:rsidRPr="00D3582D" w:rsidRDefault="005D36B5" w:rsidP="00D94411">
            <w:pPr>
              <w:ind w:left="153" w:right="142"/>
              <w:jc w:val="both"/>
              <w:rPr>
                <w:rFonts w:asciiTheme="minorHAnsi" w:hAnsiTheme="minorHAnsi" w:cstheme="minorHAnsi"/>
                <w:color w:val="auto"/>
              </w:rPr>
            </w:pPr>
            <w:r w:rsidRPr="00D3582D">
              <w:rPr>
                <w:rFonts w:asciiTheme="minorHAnsi" w:hAnsiTheme="minorHAnsi" w:cstheme="minorHAnsi"/>
              </w:rPr>
              <w:t xml:space="preserve">3.5.1. Informācija par iepriekšējo pieredzi </w:t>
            </w:r>
            <w:r w:rsidRPr="00D3582D">
              <w:rPr>
                <w:rFonts w:asciiTheme="minorHAnsi" w:hAnsiTheme="minorHAnsi" w:cstheme="minorHAnsi"/>
                <w:color w:val="auto"/>
              </w:rPr>
              <w:t>(</w:t>
            </w:r>
            <w:r w:rsidRPr="00D3582D">
              <w:rPr>
                <w:rFonts w:asciiTheme="minorHAnsi" w:hAnsiTheme="minorHAnsi" w:cstheme="minorHAnsi"/>
                <w:b/>
                <w:bCs/>
                <w:color w:val="auto"/>
              </w:rPr>
              <w:t>2.pielikums</w:t>
            </w:r>
            <w:r w:rsidRPr="00D3582D">
              <w:rPr>
                <w:rFonts w:asciiTheme="minorHAnsi" w:hAnsiTheme="minorHAnsi" w:cstheme="minorHAnsi"/>
                <w:color w:val="auto"/>
              </w:rPr>
              <w:t>).</w:t>
            </w:r>
          </w:p>
          <w:p w:rsidR="005D36B5" w:rsidRDefault="005D36B5" w:rsidP="00D94411">
            <w:pPr>
              <w:ind w:left="153" w:right="142"/>
              <w:jc w:val="both"/>
              <w:rPr>
                <w:rFonts w:asciiTheme="minorHAnsi" w:hAnsiTheme="minorHAnsi" w:cstheme="minorHAnsi"/>
              </w:rPr>
            </w:pPr>
            <w:r w:rsidRPr="00D3582D">
              <w:rPr>
                <w:rFonts w:asciiTheme="minorHAnsi" w:hAnsiTheme="minorHAnsi" w:cstheme="minorHAnsi"/>
              </w:rPr>
              <w:t>3.5.</w:t>
            </w:r>
            <w:r w:rsidR="00A32FBE" w:rsidRPr="00D3582D">
              <w:rPr>
                <w:rFonts w:asciiTheme="minorHAnsi" w:hAnsiTheme="minorHAnsi" w:cstheme="minorHAnsi"/>
              </w:rPr>
              <w:t>2</w:t>
            </w:r>
            <w:r w:rsidRPr="00D3582D">
              <w:rPr>
                <w:rFonts w:asciiTheme="minorHAnsi" w:hAnsiTheme="minorHAnsi" w:cstheme="minorHAnsi"/>
              </w:rPr>
              <w:t>. Par atbildīgā būvdarbu vadītāja norādīto piered</w:t>
            </w:r>
            <w:r w:rsidR="00366DF2" w:rsidRPr="00D3582D">
              <w:rPr>
                <w:rFonts w:asciiTheme="minorHAnsi" w:hAnsiTheme="minorHAnsi" w:cstheme="minorHAnsi"/>
              </w:rPr>
              <w:t>zes objektu pievieno dokumentu, kas apstiprina minētā būvdarbu vadītāja pieredzi objektā.</w:t>
            </w:r>
          </w:p>
          <w:p w:rsidR="000766A9" w:rsidRPr="00D3582D" w:rsidRDefault="000766A9" w:rsidP="00D94411">
            <w:pPr>
              <w:ind w:left="153" w:right="142"/>
              <w:jc w:val="both"/>
              <w:rPr>
                <w:rFonts w:asciiTheme="minorHAnsi" w:hAnsiTheme="minorHAnsi" w:cstheme="minorHAnsi"/>
              </w:rPr>
            </w:pPr>
            <w:r>
              <w:rPr>
                <w:rFonts w:asciiTheme="minorHAnsi" w:hAnsiTheme="minorHAnsi" w:cstheme="minorHAnsi"/>
              </w:rPr>
              <w:t>3.5.3.</w:t>
            </w:r>
            <w:r w:rsidRPr="000A249B">
              <w:rPr>
                <w:rFonts w:ascii="Calibri" w:hAnsi="Calibri" w:cs="Calibri"/>
              </w:rPr>
              <w:t xml:space="preserve"> Informācija par līguma izpildi (</w:t>
            </w:r>
            <w:r w:rsidRPr="00526403">
              <w:rPr>
                <w:rFonts w:ascii="Calibri" w:hAnsi="Calibri" w:cs="Calibri"/>
                <w:b/>
                <w:bCs/>
              </w:rPr>
              <w:t>3.pielikums</w:t>
            </w:r>
            <w:r w:rsidRPr="000A249B">
              <w:rPr>
                <w:rFonts w:ascii="Calibri" w:hAnsi="Calibri" w:cs="Calibri"/>
              </w:rPr>
              <w:t>).</w:t>
            </w:r>
          </w:p>
          <w:p w:rsidR="000766A9" w:rsidRPr="00D3582D" w:rsidRDefault="00366DF2" w:rsidP="000766A9">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4</w:t>
            </w:r>
            <w:r w:rsidRPr="00D3582D">
              <w:rPr>
                <w:rFonts w:asciiTheme="minorHAnsi" w:hAnsiTheme="minorHAnsi" w:cstheme="minorHAnsi"/>
              </w:rPr>
              <w:t>. Ja minētais būvdarbu vadītājs nav pretendenta vai tā piesaistītā apakšuzņēmēja darbinieks, pretendents piedāvājumam pievieno piesaistītā speciālista pašrocīgi parakstītu apliecinājumu (</w:t>
            </w:r>
            <w:r w:rsidR="007B3328" w:rsidRPr="00D3582D">
              <w:rPr>
                <w:rFonts w:asciiTheme="minorHAnsi" w:hAnsiTheme="minorHAnsi" w:cstheme="minorHAnsi"/>
                <w:b/>
                <w:bCs/>
              </w:rPr>
              <w:t>5</w:t>
            </w:r>
            <w:r w:rsidRPr="00D3582D">
              <w:rPr>
                <w:rFonts w:asciiTheme="minorHAnsi" w:hAnsiTheme="minorHAnsi" w:cstheme="minorHAnsi"/>
                <w:b/>
                <w:bCs/>
              </w:rPr>
              <w:t>.pielikums</w:t>
            </w:r>
            <w:r w:rsidRPr="00D3582D">
              <w:rPr>
                <w:rFonts w:asciiTheme="minorHAnsi" w:hAnsiTheme="minorHAnsi" w:cstheme="minorHAnsi"/>
              </w:rPr>
              <w:t>) par dalību līguma izpildē konkrētā pozīcijā, ja iepirkuma procedūras rezultātā līguma slēgšanas tiesības tiks piešķirtas pretendentam.</w:t>
            </w:r>
            <w:r w:rsidR="000766A9">
              <w:rPr>
                <w:rFonts w:asciiTheme="minorHAnsi" w:hAnsiTheme="minorHAnsi" w:cstheme="minorHAnsi"/>
              </w:rPr>
              <w:t xml:space="preserve"> </w:t>
            </w:r>
          </w:p>
          <w:p w:rsidR="00366DF2" w:rsidRPr="00D3582D" w:rsidRDefault="00366DF2" w:rsidP="00D94411">
            <w:pPr>
              <w:ind w:left="153" w:right="142"/>
              <w:jc w:val="both"/>
              <w:rPr>
                <w:rFonts w:asciiTheme="minorHAnsi" w:hAnsiTheme="minorHAnsi" w:cstheme="minorHAnsi"/>
              </w:rPr>
            </w:pPr>
            <w:r w:rsidRPr="00D3582D">
              <w:rPr>
                <w:rFonts w:asciiTheme="minorHAnsi" w:hAnsiTheme="minorHAnsi" w:cstheme="minorHAnsi"/>
              </w:rPr>
              <w:t>3.5.</w:t>
            </w:r>
            <w:r w:rsidR="000766A9">
              <w:rPr>
                <w:rFonts w:asciiTheme="minorHAnsi" w:hAnsiTheme="minorHAnsi" w:cstheme="minorHAnsi"/>
              </w:rPr>
              <w:t>5</w:t>
            </w:r>
            <w:r w:rsidRPr="00D3582D">
              <w:rPr>
                <w:rFonts w:asciiTheme="minorHAnsi" w:hAnsiTheme="minorHAnsi" w:cstheme="minorHAnsi"/>
              </w:rPr>
              <w:t>. Komisija pārbauda speciālista tiesība veikt attiecīgos darbus (ēku būvdarbu vadīšana) Būvniecības informācijas sistēmā. (</w:t>
            </w:r>
            <w:hyperlink r:id="rId20" w:history="1">
              <w:r w:rsidRPr="00D3582D">
                <w:rPr>
                  <w:rStyle w:val="Hipersaite"/>
                  <w:rFonts w:asciiTheme="minorHAnsi" w:hAnsiTheme="minorHAnsi" w:cstheme="minorHAnsi"/>
                </w:rPr>
                <w:t>https://www.bis.gov.lv/</w:t>
              </w:r>
            </w:hyperlink>
            <w:r w:rsidRPr="00D3582D">
              <w:rPr>
                <w:rFonts w:asciiTheme="minorHAnsi" w:hAnsiTheme="minorHAnsi" w:cstheme="minorHAnsi"/>
              </w:rPr>
              <w:t>).</w:t>
            </w: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t xml:space="preserve">3.6.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Theme="minorHAnsi" w:hAnsiTheme="minorHAnsi" w:cstheme="minorHAnsi"/>
                <w:b/>
                <w:bCs/>
              </w:rPr>
            </w:pPr>
            <w:r w:rsidRPr="00AF3F4B">
              <w:rPr>
                <w:rFonts w:ascii="Calibri" w:hAnsi="Calibri" w:cs="Calibri"/>
              </w:rPr>
              <w:t>Šajā gadījumā pretendents un persona, uz kuras saimnieciskajām un finansiālajām iespējām tas balstās, ir solidāri atbildīgi par iepirkuma līguma izpildi.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7B3328" w:rsidRPr="00526403">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lastRenderedPageBreak/>
              <w:t xml:space="preserve">3.7.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Pr="003976DC" w:rsidRDefault="003976DC" w:rsidP="003976DC">
            <w:pPr>
              <w:pStyle w:val="Bezatstarpm"/>
              <w:ind w:left="142" w:right="132"/>
              <w:jc w:val="both"/>
              <w:rPr>
                <w:rFonts w:asciiTheme="minorHAnsi" w:hAnsiTheme="minorHAnsi" w:cstheme="minorHAnsi"/>
              </w:rPr>
            </w:pPr>
            <w:r w:rsidRPr="00AF3F4B">
              <w:rPr>
                <w:rFonts w:ascii="Calibri" w:hAnsi="Calibri" w:cs="Calibri"/>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r w:rsidR="00524465">
              <w:rPr>
                <w:rFonts w:ascii="Calibri" w:hAnsi="Calibri" w:cs="Calibr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7B3328" w:rsidRPr="00526403">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t>3.8.</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272176">
            <w:pPr>
              <w:pStyle w:val="Bezatstarpm"/>
              <w:ind w:right="139"/>
              <w:jc w:val="both"/>
              <w:rPr>
                <w:rFonts w:ascii="Calibri" w:hAnsi="Calibri" w:cs="Calibri"/>
              </w:rPr>
            </w:pPr>
            <w:r w:rsidRPr="000A249B">
              <w:rPr>
                <w:rFonts w:ascii="Calibri" w:hAnsi="Calibri" w:cs="Calibri"/>
              </w:rPr>
              <w:t>3.8.1. Informācija par līguma izpildi (</w:t>
            </w:r>
            <w:r w:rsidR="000A249B" w:rsidRPr="00526403">
              <w:rPr>
                <w:rFonts w:ascii="Calibri" w:hAnsi="Calibri" w:cs="Calibri"/>
                <w:b/>
                <w:bCs/>
              </w:rPr>
              <w:t>3</w:t>
            </w:r>
            <w:r w:rsidRPr="00526403">
              <w:rPr>
                <w:rFonts w:ascii="Calibri" w:hAnsi="Calibri" w:cs="Calibri"/>
                <w:b/>
                <w:bCs/>
              </w:rPr>
              <w:t>.pielikums</w:t>
            </w:r>
            <w:r w:rsidRPr="000A249B">
              <w:rPr>
                <w:rFonts w:ascii="Calibri" w:hAnsi="Calibri" w:cs="Calibri"/>
              </w:rPr>
              <w:t>).</w:t>
            </w:r>
          </w:p>
          <w:p w:rsidR="00524465" w:rsidRPr="000A249B" w:rsidRDefault="00524465" w:rsidP="00272176">
            <w:pPr>
              <w:pStyle w:val="Bezatstarpm"/>
              <w:ind w:right="139"/>
              <w:jc w:val="both"/>
              <w:rPr>
                <w:rFonts w:ascii="Calibri" w:hAnsi="Calibri" w:cs="Calibri"/>
              </w:rPr>
            </w:pPr>
            <w:r w:rsidRPr="000A249B">
              <w:rPr>
                <w:rFonts w:ascii="Calibri" w:hAnsi="Calibri" w:cs="Calibri"/>
              </w:rPr>
              <w:t>3.8.</w:t>
            </w:r>
            <w:r w:rsidR="000A249B" w:rsidRPr="000A249B">
              <w:rPr>
                <w:rFonts w:ascii="Calibri" w:hAnsi="Calibri" w:cs="Calibri"/>
              </w:rPr>
              <w:t xml:space="preserve">2. </w:t>
            </w:r>
            <w:r w:rsidRPr="000A249B">
              <w:rPr>
                <w:rFonts w:ascii="Calibri" w:hAnsi="Calibri" w:cs="Calibri"/>
              </w:rPr>
              <w:t>Apakšuzņēmēja apliecinājums (</w:t>
            </w:r>
            <w:r w:rsidR="007B3328" w:rsidRPr="00526403">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3.9.</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272176">
            <w:pPr>
              <w:pStyle w:val="Bezatstarpm"/>
              <w:ind w:right="139"/>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Pr>
                <w:rFonts w:asciiTheme="minorHAnsi" w:hAnsiTheme="minorHAnsi" w:cs="Calibri"/>
                <w:b/>
              </w:rPr>
              <w:t>3</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272176">
            <w:pPr>
              <w:pStyle w:val="Bezatstarpm"/>
              <w:ind w:right="139"/>
              <w:jc w:val="both"/>
              <w:rPr>
                <w:rFonts w:asciiTheme="minorHAnsi" w:hAnsiTheme="minorHAnsi" w:cs="Calibri"/>
              </w:rPr>
            </w:pPr>
          </w:p>
          <w:p w:rsidR="0046633A" w:rsidRPr="00AF3F4B" w:rsidRDefault="0046633A" w:rsidP="00272176">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272176">
            <w:pPr>
              <w:pStyle w:val="Bezatstarpm"/>
              <w:numPr>
                <w:ilvl w:val="0"/>
                <w:numId w:val="10"/>
              </w:numPr>
              <w:ind w:left="282" w:right="139" w:hanging="283"/>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3.10.</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272176">
            <w:pPr>
              <w:pStyle w:val="Bezatstarpm"/>
              <w:ind w:right="139"/>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3.11.</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Pr>
                <w:rFonts w:ascii="Calibri" w:hAnsi="Calibri" w:cs="Calibri"/>
              </w:rPr>
              <w:t>2</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524465">
            <w:pPr>
              <w:pStyle w:val="Bezatstarpm"/>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3.12.</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272176">
            <w:pPr>
              <w:pStyle w:val="Bezatstarpm"/>
              <w:ind w:right="139"/>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524465">
            <w:pPr>
              <w:pStyle w:val="Bezatstarpm"/>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334A8E" w:rsidRPr="0067126A" w:rsidRDefault="00334A8E" w:rsidP="00FB384C">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23F8B"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Pamatojoties uz Publisko iepirkumu likuma 51</w:t>
      </w:r>
      <w:r w:rsidR="00F02785">
        <w:rPr>
          <w:rFonts w:asciiTheme="minorHAnsi" w:hAnsiTheme="minorHAnsi" w:cstheme="minorHAnsi"/>
        </w:rPr>
        <w:t>.</w:t>
      </w:r>
      <w:r w:rsidRPr="00723F8B">
        <w:rPr>
          <w:rFonts w:asciiTheme="minorHAnsi" w:hAnsiTheme="minorHAnsi" w:cstheme="minorHAnsi"/>
        </w:rPr>
        <w:t xml:space="preserve"> pantu,</w:t>
      </w:r>
      <w:r w:rsidR="00723F8B">
        <w:rPr>
          <w:rFonts w:asciiTheme="minorHAnsi" w:hAnsiTheme="minorHAnsi" w:cstheme="minorHAnsi"/>
        </w:rPr>
        <w:t xml:space="preserve"> </w:t>
      </w:r>
      <w:r w:rsidR="00544AB8" w:rsidRPr="00723F8B">
        <w:rPr>
          <w:rFonts w:asciiTheme="minorHAnsi" w:hAnsiTheme="minorHAnsi" w:cstheme="minorHAnsi"/>
        </w:rPr>
        <w:t xml:space="preserve">Komisija </w:t>
      </w:r>
      <w:r w:rsidRPr="00723F8B">
        <w:rPr>
          <w:rFonts w:asciiTheme="minorHAnsi" w:hAnsiTheme="minorHAnsi" w:cstheme="minorHAnsi"/>
        </w:rPr>
        <w:t xml:space="preserve">piešķir līguma slēgšanas tiesības saimnieciski visizdevīgākajam piedāvājumam, kuru nosaka, ņemot vērā tikai </w:t>
      </w:r>
      <w:r w:rsidRPr="00723F8B">
        <w:rPr>
          <w:rFonts w:asciiTheme="minorHAnsi" w:hAnsiTheme="minorHAnsi" w:cstheme="minorHAnsi"/>
          <w:b/>
        </w:rPr>
        <w:t>piedāvāto kopēj</w:t>
      </w:r>
      <w:r w:rsidR="0054556B" w:rsidRPr="00723F8B">
        <w:rPr>
          <w:rFonts w:asciiTheme="minorHAnsi" w:hAnsiTheme="minorHAnsi" w:cstheme="minorHAnsi"/>
          <w:b/>
        </w:rPr>
        <w:t>o</w:t>
      </w:r>
      <w:r w:rsidRPr="00723F8B">
        <w:rPr>
          <w:rFonts w:asciiTheme="minorHAnsi" w:hAnsiTheme="minorHAnsi" w:cstheme="minorHAnsi"/>
          <w:b/>
        </w:rPr>
        <w:t xml:space="preserve"> cenu.</w:t>
      </w:r>
    </w:p>
    <w:p w:rsidR="007D169D" w:rsidRPr="00723F8B" w:rsidRDefault="007D169D" w:rsidP="00526403">
      <w:pPr>
        <w:pStyle w:val="Sarakstarindkopa"/>
        <w:numPr>
          <w:ilvl w:val="2"/>
          <w:numId w:val="4"/>
        </w:numPr>
        <w:ind w:left="993" w:hanging="709"/>
        <w:contextualSpacing w:val="0"/>
        <w:jc w:val="both"/>
        <w:rPr>
          <w:rFonts w:asciiTheme="minorHAnsi" w:hAnsiTheme="minorHAnsi" w:cstheme="minorHAnsi"/>
        </w:rPr>
      </w:pPr>
      <w:r w:rsidRPr="00723F8B">
        <w:rPr>
          <w:rFonts w:asciiTheme="minorHAnsi" w:hAnsiTheme="minorHAnsi" w:cstheme="minorHAnsi"/>
        </w:rPr>
        <w:t>Komisija izvēlas piedāvājumu ar viszemāko cenu, kas atbilst nolikuma un tā pielikumu prasībām</w:t>
      </w:r>
      <w:r w:rsidR="00DA5D47">
        <w:rPr>
          <w:rFonts w:asciiTheme="minorHAnsi" w:hAnsiTheme="minorHAnsi" w:cstheme="minorHAnsi"/>
        </w:rPr>
        <w:t xml:space="preserve"> un </w:t>
      </w:r>
      <w:r w:rsidRPr="00723F8B">
        <w:rPr>
          <w:rFonts w:asciiTheme="minorHAnsi" w:hAnsiTheme="minorHAnsi" w:cstheme="minorHAnsi"/>
        </w:rPr>
        <w:t>nav atzīts par nepamatoti lētu.</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personu grupa/apvienība nolikuma 4.4.1.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3"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3"/>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NND/201</w:t>
      </w:r>
      <w:r w:rsidR="007B60CC" w:rsidRPr="00D3582D">
        <w:rPr>
          <w:rFonts w:asciiTheme="minorHAnsi" w:hAnsiTheme="minorHAnsi" w:cstheme="minorHAnsi"/>
          <w:b/>
        </w:rPr>
        <w:t>9</w:t>
      </w:r>
      <w:r w:rsidR="00BA0674" w:rsidRPr="00D3582D">
        <w:rPr>
          <w:rFonts w:asciiTheme="minorHAnsi" w:hAnsiTheme="minorHAnsi" w:cstheme="minorHAnsi"/>
          <w:b/>
        </w:rPr>
        <w:t>/</w:t>
      </w:r>
      <w:r w:rsidR="00B80A75" w:rsidRPr="00D3582D">
        <w:rPr>
          <w:rFonts w:asciiTheme="minorHAnsi" w:hAnsiTheme="minorHAnsi" w:cstheme="minorHAnsi"/>
          <w:b/>
        </w:rPr>
        <w:t>1</w:t>
      </w:r>
      <w:r w:rsidR="0036567E">
        <w:rPr>
          <w:rFonts w:asciiTheme="minorHAnsi" w:hAnsiTheme="minorHAnsi" w:cstheme="minorHAnsi"/>
          <w:b/>
        </w:rPr>
        <w:t>4</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90666C">
          <w:footerReference w:type="default" r:id="rId21"/>
          <w:pgSz w:w="11906" w:h="16838"/>
          <w:pgMar w:top="1134" w:right="1134" w:bottom="1134" w:left="1701" w:header="720" w:footer="720" w:gutter="0"/>
          <w:pgNumType w:start="1"/>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235790">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Pr="00D3582D"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4" w:name="_Hlk513728019"/>
      <w:r w:rsidR="00F43DB7" w:rsidRPr="00D3582D">
        <w:rPr>
          <w:rFonts w:asciiTheme="minorHAnsi" w:hAnsiTheme="minorHAnsi" w:cstheme="minorHAnsi"/>
          <w:b/>
        </w:rPr>
        <w:t>“</w:t>
      </w:r>
      <w:bookmarkEnd w:id="4"/>
      <w:proofErr w:type="spellStart"/>
      <w:r w:rsidR="001E5335">
        <w:rPr>
          <w:rFonts w:asciiTheme="minorHAnsi" w:hAnsiTheme="minorHAnsi" w:cstheme="minorHAnsi"/>
          <w:b/>
        </w:rPr>
        <w:t>Grīnvaltu</w:t>
      </w:r>
      <w:proofErr w:type="spellEnd"/>
      <w:r w:rsidR="001E5335">
        <w:rPr>
          <w:rFonts w:asciiTheme="minorHAnsi" w:hAnsiTheme="minorHAnsi" w:cstheme="minorHAnsi"/>
          <w:b/>
        </w:rPr>
        <w:t xml:space="preserve"> ciema notekūdeņu attīrīšanas iekārtu pārbūve “Pērkones liedagi”, </w:t>
      </w:r>
      <w:proofErr w:type="spellStart"/>
      <w:r w:rsidR="001E5335">
        <w:rPr>
          <w:rFonts w:asciiTheme="minorHAnsi" w:hAnsiTheme="minorHAnsi" w:cstheme="minorHAnsi"/>
          <w:b/>
        </w:rPr>
        <w:t>Grīnvalti</w:t>
      </w:r>
      <w:proofErr w:type="spellEnd"/>
      <w:r w:rsidR="001E5335">
        <w:rPr>
          <w:rFonts w:asciiTheme="minorHAnsi" w:hAnsiTheme="minorHAnsi" w:cstheme="minorHAnsi"/>
          <w:b/>
        </w:rPr>
        <w:t xml:space="preserve">, Nīcas pagasts, Nīcas novads, kadastra </w:t>
      </w:r>
      <w:r w:rsidR="005824CF">
        <w:rPr>
          <w:rFonts w:asciiTheme="minorHAnsi" w:hAnsiTheme="minorHAnsi" w:cstheme="minorHAnsi"/>
          <w:b/>
        </w:rPr>
        <w:t>N</w:t>
      </w:r>
      <w:r w:rsidR="001E5335">
        <w:rPr>
          <w:rFonts w:asciiTheme="minorHAnsi" w:hAnsiTheme="minorHAnsi" w:cstheme="minorHAnsi"/>
          <w:b/>
        </w:rPr>
        <w:t>r.64</w:t>
      </w:r>
      <w:r w:rsidR="005824CF">
        <w:rPr>
          <w:rFonts w:asciiTheme="minorHAnsi" w:hAnsiTheme="minorHAnsi" w:cstheme="minorHAnsi"/>
          <w:b/>
        </w:rPr>
        <w:t>7</w:t>
      </w:r>
      <w:r w:rsidR="001E5335">
        <w:rPr>
          <w:rFonts w:asciiTheme="minorHAnsi" w:hAnsiTheme="minorHAnsi" w:cstheme="minorHAnsi"/>
          <w:b/>
        </w:rPr>
        <w:t>80030042</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NND/2019/</w:t>
      </w:r>
      <w:r w:rsidR="00B80A75" w:rsidRPr="00D3582D">
        <w:rPr>
          <w:rFonts w:asciiTheme="minorHAnsi" w:hAnsiTheme="minorHAnsi" w:cstheme="minorHAnsi"/>
          <w:b/>
          <w:bCs/>
        </w:rPr>
        <w:t>1</w:t>
      </w:r>
      <w:r w:rsidR="001E5335">
        <w:rPr>
          <w:rFonts w:asciiTheme="minorHAnsi" w:hAnsiTheme="minorHAnsi" w:cstheme="minorHAnsi"/>
          <w:b/>
          <w:bCs/>
        </w:rPr>
        <w:t>4</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370950" w:rsidRPr="00D3582D" w:rsidRDefault="00370950" w:rsidP="00D92326">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D92326" w:rsidRPr="00D3582D" w:rsidRDefault="00370950" w:rsidP="001E533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w:t>
      </w:r>
      <w:r w:rsidR="00AA4038" w:rsidRPr="00D3582D">
        <w:rPr>
          <w:rFonts w:asciiTheme="minorHAnsi" w:hAnsiTheme="minorHAnsi" w:cstheme="minorHAnsi"/>
        </w:rPr>
        <w:t>n</w:t>
      </w:r>
      <w:r w:rsidRPr="00D3582D">
        <w:rPr>
          <w:rFonts w:asciiTheme="minorHAnsi" w:hAnsiTheme="minorHAnsi" w:cstheme="minorHAnsi"/>
        </w:rPr>
        <w:t xml:space="preserve">olikumu, </w:t>
      </w:r>
      <w:r w:rsidR="001E5335">
        <w:rPr>
          <w:rFonts w:asciiTheme="minorHAnsi" w:hAnsiTheme="minorHAnsi" w:cstheme="minorHAnsi"/>
        </w:rPr>
        <w:t>Būvprojektu</w:t>
      </w:r>
      <w:r w:rsidR="007B3328" w:rsidRPr="00D3582D">
        <w:rPr>
          <w:rFonts w:asciiTheme="minorHAnsi" w:hAnsiTheme="minorHAnsi" w:cstheme="minorHAnsi"/>
        </w:rPr>
        <w:t xml:space="preserve"> (9.pielikums)</w:t>
      </w:r>
      <w:r w:rsidR="00D92326" w:rsidRPr="00D3582D">
        <w:rPr>
          <w:rFonts w:asciiTheme="minorHAnsi" w:hAnsiTheme="minorHAnsi" w:cstheme="minorHAnsi"/>
        </w:rPr>
        <w:t xml:space="preserve"> un Līguma projekt</w:t>
      </w:r>
      <w:r w:rsidR="005E2EBD" w:rsidRPr="00D3582D">
        <w:rPr>
          <w:rFonts w:asciiTheme="minorHAnsi" w:hAnsiTheme="minorHAnsi" w:cstheme="minorHAnsi"/>
        </w:rPr>
        <w:t>u</w:t>
      </w:r>
      <w:r w:rsidR="007B3328" w:rsidRPr="00D3582D">
        <w:rPr>
          <w:rFonts w:asciiTheme="minorHAnsi" w:hAnsiTheme="minorHAnsi" w:cstheme="minorHAnsi"/>
        </w:rPr>
        <w:t xml:space="preserve"> (10.pielikums)</w:t>
      </w:r>
      <w:r w:rsidR="00994E8F" w:rsidRPr="00D3582D">
        <w:rPr>
          <w:rFonts w:asciiTheme="minorHAnsi" w:hAnsiTheme="minorHAnsi" w:cstheme="minorHAnsi"/>
        </w:rPr>
        <w:t xml:space="preserve"> </w:t>
      </w:r>
      <w:r w:rsidRPr="00D3582D">
        <w:rPr>
          <w:rFonts w:asciiTheme="minorHAnsi" w:hAnsiTheme="minorHAnsi" w:cstheme="minorHAnsi"/>
        </w:rPr>
        <w:t xml:space="preserve">un piekrītam </w:t>
      </w:r>
      <w:r w:rsidR="00D92326" w:rsidRPr="00D3582D">
        <w:rPr>
          <w:rFonts w:asciiTheme="minorHAnsi" w:hAnsiTheme="minorHAnsi" w:cstheme="minorHAnsi"/>
        </w:rPr>
        <w:t xml:space="preserve">iepirkuma </w:t>
      </w:r>
      <w:r w:rsidR="00AA4038" w:rsidRPr="00D3582D">
        <w:rPr>
          <w:rFonts w:asciiTheme="minorHAnsi" w:hAnsiTheme="minorHAnsi" w:cstheme="minorHAnsi"/>
        </w:rPr>
        <w:t>n</w:t>
      </w:r>
      <w:r w:rsidR="00D92326" w:rsidRPr="00D3582D">
        <w:rPr>
          <w:rFonts w:asciiTheme="minorHAnsi" w:hAnsiTheme="minorHAnsi" w:cstheme="minorHAnsi"/>
        </w:rPr>
        <w:t>olikum</w:t>
      </w:r>
      <w:r w:rsidR="00235790" w:rsidRPr="00D3582D">
        <w:rPr>
          <w:rFonts w:asciiTheme="minorHAnsi" w:hAnsiTheme="minorHAnsi" w:cstheme="minorHAnsi"/>
        </w:rPr>
        <w:t>a</w:t>
      </w:r>
      <w:r w:rsidR="00D92326" w:rsidRPr="00D3582D">
        <w:rPr>
          <w:rFonts w:asciiTheme="minorHAnsi" w:hAnsiTheme="minorHAnsi" w:cstheme="minorHAnsi"/>
        </w:rPr>
        <w:t>,</w:t>
      </w:r>
      <w:r w:rsidR="00994E8F" w:rsidRPr="00D3582D">
        <w:rPr>
          <w:rFonts w:asciiTheme="minorHAnsi" w:hAnsiTheme="minorHAnsi" w:cstheme="minorHAnsi"/>
        </w:rPr>
        <w:t xml:space="preserve"> </w:t>
      </w:r>
      <w:r w:rsidR="001E5335">
        <w:rPr>
          <w:rFonts w:asciiTheme="minorHAnsi" w:hAnsiTheme="minorHAnsi" w:cstheme="minorHAnsi"/>
        </w:rPr>
        <w:t>būvprojekta</w:t>
      </w:r>
      <w:r w:rsidR="00D92326" w:rsidRPr="00D3582D">
        <w:rPr>
          <w:rFonts w:asciiTheme="minorHAnsi" w:hAnsiTheme="minorHAnsi" w:cstheme="minorHAnsi"/>
        </w:rPr>
        <w:t xml:space="preserve"> un </w:t>
      </w:r>
      <w:r w:rsidR="001E5335">
        <w:rPr>
          <w:rFonts w:asciiTheme="minorHAnsi" w:hAnsiTheme="minorHAnsi" w:cstheme="minorHAnsi"/>
        </w:rPr>
        <w:t>l</w:t>
      </w:r>
      <w:r w:rsidR="00D92326" w:rsidRPr="00D3582D">
        <w:rPr>
          <w:rFonts w:asciiTheme="minorHAnsi" w:hAnsiTheme="minorHAnsi" w:cstheme="minorHAnsi"/>
        </w:rPr>
        <w:t>īguma projekta nosacījumiem</w:t>
      </w:r>
      <w:r w:rsidRPr="00D3582D">
        <w:rPr>
          <w:rFonts w:asciiTheme="minorHAnsi" w:hAnsiTheme="minorHAnsi" w:cstheme="minorHAnsi"/>
        </w:rPr>
        <w:t>;</w:t>
      </w:r>
    </w:p>
    <w:p w:rsidR="00370950" w:rsidRPr="00D3582D" w:rsidRDefault="00370950" w:rsidP="001E533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w:t>
      </w:r>
      <w:r w:rsidR="00CD7D8B" w:rsidRPr="00D3582D">
        <w:rPr>
          <w:rFonts w:asciiTheme="minorHAnsi" w:hAnsiTheme="minorHAnsi" w:cstheme="minorHAnsi"/>
        </w:rPr>
        <w:t xml:space="preserve"> ir visi nepieciešamie resursi </w:t>
      </w:r>
      <w:r w:rsidR="00994E8F" w:rsidRPr="00D3582D">
        <w:rPr>
          <w:rFonts w:asciiTheme="minorHAnsi" w:hAnsiTheme="minorHAnsi" w:cstheme="minorHAnsi"/>
        </w:rPr>
        <w:t>savlaicīgai un kvalitatīvai līguma izpildei;</w:t>
      </w:r>
    </w:p>
    <w:p w:rsidR="005C6FCC" w:rsidRPr="00D3582D" w:rsidRDefault="00370950" w:rsidP="001E533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FA67E8" w:rsidRPr="00D3582D" w:rsidRDefault="00747C2B" w:rsidP="00FB384C">
      <w:pPr>
        <w:pStyle w:val="Sarakstarindkopa"/>
        <w:widowControl w:val="0"/>
        <w:numPr>
          <w:ilvl w:val="0"/>
          <w:numId w:val="1"/>
        </w:numPr>
        <w:ind w:left="426" w:right="71" w:hanging="426"/>
        <w:jc w:val="both"/>
        <w:rPr>
          <w:rFonts w:asciiTheme="minorHAnsi" w:hAnsiTheme="minorHAnsi" w:cstheme="minorHAnsi"/>
          <w:iCs/>
        </w:rPr>
      </w:pPr>
      <w:r w:rsidRPr="00D3582D">
        <w:rPr>
          <w:rFonts w:asciiTheme="minorHAnsi" w:hAnsiTheme="minorHAnsi" w:cstheme="minorHAnsi"/>
        </w:rPr>
        <w:t>nodrošināsim darba drošības, ugunsdrošības nosacījumu ievērošanu un vides aizsardzības prasības;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007E6CF2" w:rsidRPr="007E6CF2">
        <w:rPr>
          <w:rFonts w:asciiTheme="minorHAnsi" w:hAnsiTheme="minorHAnsi" w:cstheme="minorHAnsi"/>
        </w:rPr>
        <w:t>90</w:t>
      </w:r>
      <w:r w:rsidRPr="007E6CF2">
        <w:rPr>
          <w:rFonts w:asciiTheme="minorHAnsi" w:hAnsiTheme="minorHAnsi" w:cstheme="minorHAnsi"/>
        </w:rPr>
        <w:t xml:space="preserve"> (</w:t>
      </w:r>
      <w:r w:rsidR="007E6CF2" w:rsidRPr="007E6CF2">
        <w:rPr>
          <w:rFonts w:asciiTheme="minorHAnsi" w:hAnsiTheme="minorHAnsi" w:cstheme="minorHAnsi"/>
        </w:rPr>
        <w:t>deviņ</w:t>
      </w:r>
      <w:r w:rsidR="00286EAD" w:rsidRPr="007E6CF2">
        <w:rPr>
          <w:rFonts w:asciiTheme="minorHAnsi" w:hAnsiTheme="minorHAnsi" w:cstheme="minorHAnsi"/>
        </w:rPr>
        <w:t>de</w:t>
      </w:r>
      <w:r w:rsidRPr="007E6CF2">
        <w:rPr>
          <w:rFonts w:asciiTheme="minorHAnsi" w:hAnsiTheme="minorHAnsi" w:cstheme="minorHAnsi"/>
        </w:rPr>
        <w:t>smit) dienas, skaitot</w:t>
      </w:r>
      <w:r w:rsidRPr="0067126A">
        <w:rPr>
          <w:rFonts w:asciiTheme="minorHAnsi" w:hAnsiTheme="minorHAnsi" w:cstheme="minorHAnsi"/>
        </w:rPr>
        <w:t xml:space="preserve"> no piedāvājumu atvēršanas dienas;</w:t>
      </w:r>
    </w:p>
    <w:p w:rsidR="00FA67E8"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lastRenderedPageBreak/>
        <w:t>visa piedāvājumā sniegtā informācija ir patiesa;</w:t>
      </w:r>
    </w:p>
    <w:p w:rsidR="00370950" w:rsidRPr="0067126A" w:rsidRDefault="00370950" w:rsidP="00FB384C">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005B2511" w:rsidRPr="0067126A">
        <w:rPr>
          <w:rFonts w:asciiTheme="minorHAnsi" w:hAnsiTheme="minorHAnsi" w:cstheme="minorHAnsi"/>
        </w:rPr>
        <w:t xml:space="preserve">atbildīgā </w:t>
      </w:r>
      <w:r w:rsidRPr="0067126A">
        <w:rPr>
          <w:rFonts w:asciiTheme="minorHAnsi" w:hAnsiTheme="minorHAnsi" w:cstheme="minorHAnsi"/>
        </w:rPr>
        <w:t xml:space="preserve">persona </w:t>
      </w:r>
      <w:r w:rsidRPr="0067126A">
        <w:rPr>
          <w:rFonts w:asciiTheme="minorHAnsi" w:hAnsiTheme="minorHAnsi" w:cstheme="minorHAnsi"/>
          <w:i/>
          <w:iCs/>
        </w:rPr>
        <w:t>(amats, vārds, uzvārds)</w:t>
      </w:r>
      <w:r w:rsidR="00665AFA">
        <w:rPr>
          <w:rFonts w:asciiTheme="minorHAnsi" w:hAnsiTheme="minorHAnsi" w:cstheme="minorHAnsi"/>
          <w:i/>
          <w:iCs/>
        </w:rPr>
        <w:t xml:space="preserve"> _______</w:t>
      </w:r>
      <w:r w:rsidR="00BB071E">
        <w:rPr>
          <w:rFonts w:asciiTheme="minorHAnsi" w:hAnsiTheme="minorHAnsi" w:cstheme="minorHAnsi"/>
          <w:i/>
          <w:iCs/>
        </w:rPr>
        <w:t>___</w:t>
      </w:r>
      <w:r w:rsidR="00665AFA">
        <w:rPr>
          <w:rFonts w:asciiTheme="minorHAnsi" w:hAnsiTheme="minorHAnsi" w:cstheme="minorHAnsi"/>
          <w:i/>
          <w:iCs/>
        </w:rPr>
        <w:t>_________</w:t>
      </w:r>
      <w:r w:rsidRPr="0067126A">
        <w:rPr>
          <w:rFonts w:asciiTheme="minorHAnsi" w:hAnsiTheme="minorHAnsi" w:cstheme="minorHAnsi"/>
        </w:rPr>
        <w:t xml:space="preserve">, tālrunis </w:t>
      </w:r>
      <w:r w:rsidR="00665AFA">
        <w:rPr>
          <w:rFonts w:asciiTheme="minorHAnsi" w:hAnsiTheme="minorHAnsi" w:cstheme="minorHAnsi"/>
        </w:rPr>
        <w:t>___________</w:t>
      </w:r>
      <w:r w:rsidR="00BB071E">
        <w:rPr>
          <w:rFonts w:asciiTheme="minorHAnsi" w:hAnsiTheme="minorHAnsi" w:cstheme="minorHAnsi"/>
        </w:rPr>
        <w:t>,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trPr>
          <w:trHeight w:val="4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220"/>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trPr>
          <w:trHeight w:val="320"/>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A875D0" w:rsidRPr="0067126A" w:rsidRDefault="00D8002C" w:rsidP="00665AFA">
      <w:pPr>
        <w:tabs>
          <w:tab w:val="left" w:pos="930"/>
        </w:tabs>
        <w:ind w:left="-720"/>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rPr>
          <w:rFonts w:asciiTheme="minorHAnsi" w:hAnsiTheme="minorHAnsi" w:cstheme="minorHAnsi"/>
        </w:rPr>
      </w:pPr>
    </w:p>
    <w:p w:rsidR="00A875D0" w:rsidRPr="0067126A" w:rsidRDefault="00A875D0" w:rsidP="007E314A">
      <w:pPr>
        <w:tabs>
          <w:tab w:val="left" w:pos="930"/>
        </w:tabs>
        <w:ind w:left="-720"/>
        <w:rPr>
          <w:rFonts w:asciiTheme="minorHAnsi" w:hAnsiTheme="minorHAnsi" w:cstheme="minorHAnsi"/>
        </w:rPr>
      </w:pPr>
    </w:p>
    <w:p w:rsidR="005F399E" w:rsidRPr="0067126A" w:rsidRDefault="005F399E" w:rsidP="007E314A">
      <w:pPr>
        <w:rPr>
          <w:rFonts w:asciiTheme="minorHAnsi" w:hAnsiTheme="minorHAnsi" w:cstheme="minorHAnsi"/>
        </w:rPr>
      </w:pPr>
      <w:r w:rsidRPr="0067126A">
        <w:rPr>
          <w:rFonts w:asciiTheme="minorHAnsi" w:hAnsiTheme="minorHAnsi" w:cstheme="minorHAnsi"/>
        </w:rPr>
        <w:t xml:space="preserve"> </w:t>
      </w:r>
    </w:p>
    <w:p w:rsidR="00645648" w:rsidRPr="00D3582D" w:rsidRDefault="005F399E" w:rsidP="007E314A">
      <w:pPr>
        <w:jc w:val="right"/>
        <w:rPr>
          <w:rFonts w:asciiTheme="minorHAnsi" w:hAnsiTheme="minorHAnsi" w:cstheme="minorHAnsi"/>
          <w:b/>
        </w:rPr>
      </w:pPr>
      <w:r w:rsidRPr="0067126A">
        <w:rPr>
          <w:rFonts w:asciiTheme="minorHAnsi" w:hAnsiTheme="minorHAnsi" w:cstheme="minorHAnsi"/>
        </w:rPr>
        <w:br w:type="page"/>
      </w:r>
      <w:r w:rsidR="00645648" w:rsidRPr="00D3582D">
        <w:rPr>
          <w:rFonts w:asciiTheme="minorHAnsi" w:hAnsiTheme="minorHAnsi" w:cstheme="minorHAnsi"/>
          <w:b/>
        </w:rPr>
        <w:lastRenderedPageBreak/>
        <w:t>2.pielikums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NND/201</w:t>
      </w:r>
      <w:r w:rsidR="004C521B" w:rsidRPr="00D3582D">
        <w:rPr>
          <w:rFonts w:asciiTheme="minorHAnsi" w:hAnsiTheme="minorHAnsi" w:cstheme="minorHAnsi"/>
          <w:b/>
        </w:rPr>
        <w:t>9</w:t>
      </w:r>
      <w:r w:rsidR="00253279" w:rsidRPr="00D3582D">
        <w:rPr>
          <w:rFonts w:asciiTheme="minorHAnsi" w:hAnsiTheme="minorHAnsi" w:cstheme="minorHAnsi"/>
          <w:b/>
        </w:rPr>
        <w:t>/</w:t>
      </w:r>
      <w:r w:rsidR="00390952" w:rsidRPr="00D3582D">
        <w:rPr>
          <w:rFonts w:asciiTheme="minorHAnsi" w:hAnsiTheme="minorHAnsi" w:cstheme="minorHAnsi"/>
          <w:b/>
        </w:rPr>
        <w:t>1</w:t>
      </w:r>
      <w:r w:rsidR="00D05BC3">
        <w:rPr>
          <w:rFonts w:asciiTheme="minorHAnsi" w:hAnsiTheme="minorHAnsi" w:cstheme="minorHAnsi"/>
          <w:b/>
        </w:rPr>
        <w:t>4</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3.4.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B628E9" w:rsidRDefault="00D05BC3" w:rsidP="00B628E9">
            <w:pPr>
              <w:pStyle w:val="Bezatstarpm"/>
              <w:rPr>
                <w:rFonts w:asciiTheme="minorHAnsi" w:hAnsiTheme="minorHAnsi" w:cstheme="minorHAnsi"/>
                <w:i/>
                <w:sz w:val="22"/>
              </w:rPr>
            </w:pPr>
            <w:r w:rsidRPr="00D3582D">
              <w:rPr>
                <w:rFonts w:asciiTheme="minorHAnsi" w:hAnsiTheme="minorHAnsi" w:cstheme="minorHAnsi"/>
                <w:i/>
                <w:sz w:val="22"/>
              </w:rPr>
              <w:t>*</w:t>
            </w:r>
            <w:r w:rsidRPr="00D3582D">
              <w:rPr>
                <w:rFonts w:asciiTheme="minorHAnsi" w:hAnsiTheme="minorHAnsi" w:cstheme="minorHAnsi"/>
                <w:bCs/>
                <w:i/>
              </w:rPr>
              <w:t xml:space="preserve">ne mazāk par </w:t>
            </w:r>
            <w:r w:rsidR="007E6CF2">
              <w:rPr>
                <w:rFonts w:asciiTheme="minorHAnsi" w:hAnsiTheme="minorHAnsi" w:cstheme="minorHAnsi"/>
                <w:bCs/>
                <w:i/>
              </w:rPr>
              <w:t>100 000 EUR</w:t>
            </w:r>
            <w:r w:rsidR="00C91A14">
              <w:rPr>
                <w:rFonts w:asciiTheme="minorHAnsi" w:hAnsiTheme="minorHAnsi" w:cstheme="minorHAnsi"/>
                <w:bCs/>
                <w:i/>
              </w:rPr>
              <w:t xml:space="preserve"> (bez PVN)</w:t>
            </w:r>
          </w:p>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Objekta ekspluatācijā nodošanas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apstiprina būvobjekta nodošanu ekspluatācijā.</w:t>
            </w:r>
          </w:p>
        </w:tc>
      </w:tr>
    </w:tbl>
    <w:p w:rsidR="00AB71AD" w:rsidRDefault="00AB71AD" w:rsidP="007E314A">
      <w:pPr>
        <w:widowControl w:val="0"/>
        <w:autoSpaceDE w:val="0"/>
        <w:autoSpaceDN w:val="0"/>
        <w:adjustRightInd w:val="0"/>
        <w:rPr>
          <w:rFonts w:asciiTheme="minorHAnsi" w:hAnsiTheme="minorHAnsi" w:cstheme="minorHAnsi"/>
        </w:rPr>
      </w:pPr>
    </w:p>
    <w:p w:rsidR="00257D7F" w:rsidRPr="00D3582D" w:rsidRDefault="00257D7F" w:rsidP="007E314A">
      <w:pPr>
        <w:widowControl w:val="0"/>
        <w:autoSpaceDE w:val="0"/>
        <w:autoSpaceDN w:val="0"/>
        <w:adjustRightInd w:val="0"/>
        <w:rPr>
          <w:rFonts w:asciiTheme="minorHAnsi" w:hAnsiTheme="minorHAnsi" w:cstheme="minorHAnsi"/>
        </w:rPr>
      </w:pPr>
    </w:p>
    <w:p w:rsidR="007F7561" w:rsidRPr="006479A2" w:rsidRDefault="007F7561" w:rsidP="007F7561">
      <w:pPr>
        <w:pStyle w:val="Bezatstarpm"/>
        <w:rPr>
          <w:rFonts w:asciiTheme="minorHAnsi" w:eastAsia="Arial" w:hAnsiTheme="minorHAnsi" w:cstheme="minorHAnsi"/>
          <w:b/>
          <w:bCs/>
          <w:caps/>
          <w:kern w:val="1"/>
        </w:rPr>
      </w:pPr>
      <w:r w:rsidRPr="006479A2">
        <w:rPr>
          <w:rFonts w:asciiTheme="minorHAnsi" w:eastAsia="Arial" w:hAnsiTheme="minorHAnsi" w:cstheme="minorHAnsi"/>
          <w:b/>
          <w:bCs/>
          <w:caps/>
          <w:kern w:val="1"/>
        </w:rPr>
        <w:t>BŪVDARBU VADĪTĀJa – sertificēta speciālista būvdarbu vadīšanā pieredze</w:t>
      </w:r>
    </w:p>
    <w:p w:rsidR="007F7561" w:rsidRPr="00D3582D" w:rsidRDefault="007F7561" w:rsidP="007F7561">
      <w:pPr>
        <w:pStyle w:val="Bezatstarpm"/>
        <w:jc w:val="center"/>
        <w:rPr>
          <w:rFonts w:asciiTheme="minorHAnsi" w:hAnsiTheme="minorHAnsi" w:cstheme="minorHAnsi"/>
          <w:i/>
          <w:iCs/>
        </w:rPr>
      </w:pPr>
      <w:r w:rsidRPr="00D3582D">
        <w:rPr>
          <w:rFonts w:asciiTheme="minorHAnsi" w:hAnsiTheme="minorHAnsi" w:cstheme="minorHAnsi"/>
          <w:i/>
          <w:iCs/>
        </w:rPr>
        <w:t xml:space="preserve">(Tabulā norāda informāciju atbilstoši nolikuma </w:t>
      </w:r>
      <w:r w:rsidR="00390952" w:rsidRPr="00D3582D">
        <w:rPr>
          <w:rFonts w:asciiTheme="minorHAnsi" w:hAnsiTheme="minorHAnsi" w:cstheme="minorHAnsi"/>
          <w:i/>
          <w:iCs/>
        </w:rPr>
        <w:t>3</w:t>
      </w:r>
      <w:r w:rsidRPr="00D3582D">
        <w:rPr>
          <w:rFonts w:asciiTheme="minorHAnsi" w:hAnsiTheme="minorHAnsi" w:cstheme="minorHAnsi"/>
          <w:i/>
          <w:iCs/>
        </w:rPr>
        <w:t>.</w:t>
      </w:r>
      <w:r w:rsidR="00390952" w:rsidRPr="00D3582D">
        <w:rPr>
          <w:rFonts w:asciiTheme="minorHAnsi" w:hAnsiTheme="minorHAnsi" w:cstheme="minorHAnsi"/>
          <w:i/>
          <w:iCs/>
        </w:rPr>
        <w:t>5</w:t>
      </w:r>
      <w:r w:rsidRPr="00D3582D">
        <w:rPr>
          <w:rFonts w:asciiTheme="minorHAnsi" w:hAnsiTheme="minorHAnsi" w:cstheme="minorHAnsi"/>
          <w:i/>
          <w:iCs/>
        </w:rPr>
        <w:t>. punktā noteiktajam)</w:t>
      </w:r>
    </w:p>
    <w:p w:rsidR="007F7561" w:rsidRPr="00D3582D" w:rsidRDefault="007F7561" w:rsidP="007F7561">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4712"/>
      </w:tblGrid>
      <w:tr w:rsidR="007F7561" w:rsidRPr="00D3582D" w:rsidTr="007F7561">
        <w:tc>
          <w:tcPr>
            <w:tcW w:w="9066" w:type="dxa"/>
            <w:gridSpan w:val="2"/>
            <w:shd w:val="clear" w:color="auto" w:fill="D9D9D9" w:themeFill="background1" w:themeFillShade="D9"/>
          </w:tcPr>
          <w:p w:rsidR="007F7561" w:rsidRPr="00D3582D" w:rsidRDefault="007F7561" w:rsidP="007F7561">
            <w:pPr>
              <w:pStyle w:val="Bezatstarpm"/>
              <w:jc w:val="center"/>
              <w:rPr>
                <w:rFonts w:asciiTheme="minorHAnsi" w:hAnsiTheme="minorHAnsi" w:cstheme="minorHAnsi"/>
                <w:b/>
                <w:bCs/>
              </w:rPr>
            </w:pPr>
            <w:r w:rsidRPr="00D3582D">
              <w:rPr>
                <w:rFonts w:asciiTheme="minorHAnsi" w:hAnsiTheme="minorHAnsi" w:cstheme="minorHAnsi"/>
                <w:b/>
                <w:bCs/>
              </w:rPr>
              <w:t>1</w:t>
            </w: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 xml:space="preserve">Sertificētā speciālista vārds, uzvārds </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Pasūtītājs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Izpildītājs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priekšmets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Līguma summa, EUR, neskaitot PVN</w:t>
            </w:r>
            <w:r w:rsidR="00C91A14">
              <w:rPr>
                <w:rFonts w:asciiTheme="minorHAnsi" w:hAnsiTheme="minorHAnsi" w:cstheme="minorHAnsi"/>
              </w:rPr>
              <w:t>*</w:t>
            </w:r>
          </w:p>
        </w:tc>
        <w:tc>
          <w:tcPr>
            <w:tcW w:w="4712" w:type="dxa"/>
            <w:shd w:val="clear" w:color="auto" w:fill="auto"/>
          </w:tcPr>
          <w:p w:rsidR="007F7561" w:rsidRDefault="00D05BC3" w:rsidP="00390952">
            <w:pPr>
              <w:pStyle w:val="Bezatstarpm"/>
              <w:rPr>
                <w:rFonts w:asciiTheme="minorHAnsi" w:hAnsiTheme="minorHAnsi" w:cstheme="minorHAnsi"/>
                <w:bCs/>
                <w:i/>
              </w:rPr>
            </w:pPr>
            <w:r w:rsidRPr="00D3582D">
              <w:rPr>
                <w:rFonts w:asciiTheme="minorHAnsi" w:hAnsiTheme="minorHAnsi" w:cstheme="minorHAnsi"/>
                <w:i/>
                <w:sz w:val="22"/>
              </w:rPr>
              <w:t>*</w:t>
            </w:r>
            <w:r w:rsidRPr="00D3582D">
              <w:rPr>
                <w:rFonts w:asciiTheme="minorHAnsi" w:hAnsiTheme="minorHAnsi" w:cstheme="minorHAnsi"/>
                <w:bCs/>
                <w:i/>
              </w:rPr>
              <w:t xml:space="preserve">ne mazāk par </w:t>
            </w:r>
            <w:r w:rsidR="007E6CF2">
              <w:rPr>
                <w:rFonts w:asciiTheme="minorHAnsi" w:hAnsiTheme="minorHAnsi" w:cstheme="minorHAnsi"/>
                <w:bCs/>
                <w:i/>
              </w:rPr>
              <w:t>100 000 EUR</w:t>
            </w:r>
            <w:r w:rsidR="00C91A14">
              <w:rPr>
                <w:rFonts w:asciiTheme="minorHAnsi" w:hAnsiTheme="minorHAnsi" w:cstheme="minorHAnsi"/>
                <w:bCs/>
                <w:i/>
              </w:rPr>
              <w:t xml:space="preserve"> (bez PVN)</w:t>
            </w:r>
          </w:p>
          <w:p w:rsidR="00D05BC3" w:rsidRPr="00D3582D" w:rsidRDefault="00D05BC3" w:rsidP="00390952">
            <w:pPr>
              <w:pStyle w:val="Bezatstarpm"/>
              <w:rPr>
                <w:rFonts w:asciiTheme="minorHAnsi" w:hAnsiTheme="minorHAnsi" w:cstheme="minorHAnsi"/>
              </w:rPr>
            </w:pPr>
          </w:p>
        </w:tc>
      </w:tr>
      <w:tr w:rsidR="007F7561" w:rsidRPr="00D3582D" w:rsidTr="007F7561">
        <w:tc>
          <w:tcPr>
            <w:tcW w:w="4354" w:type="dxa"/>
            <w:shd w:val="clear" w:color="auto" w:fill="auto"/>
          </w:tcPr>
          <w:p w:rsidR="00D05BC3" w:rsidRPr="00D3582D" w:rsidRDefault="007F7561" w:rsidP="00390952">
            <w:pPr>
              <w:pStyle w:val="Bezatstarpm"/>
              <w:rPr>
                <w:rFonts w:asciiTheme="minorHAnsi" w:hAnsiTheme="minorHAnsi" w:cstheme="minorHAnsi"/>
              </w:rPr>
            </w:pPr>
            <w:r w:rsidRPr="00D3582D">
              <w:rPr>
                <w:rFonts w:asciiTheme="minorHAnsi" w:hAnsiTheme="minorHAnsi" w:cstheme="minorHAnsi"/>
              </w:rPr>
              <w:t>Speciālista pienākumi norādītā līguma izpildē</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c>
          <w:tcPr>
            <w:tcW w:w="4354" w:type="dxa"/>
            <w:shd w:val="clear" w:color="auto" w:fill="auto"/>
          </w:tcPr>
          <w:p w:rsidR="007F7561" w:rsidRPr="00D3582D" w:rsidRDefault="007F7561" w:rsidP="00390952">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tālr.nr., e-pasts)</w:t>
            </w:r>
          </w:p>
        </w:tc>
        <w:tc>
          <w:tcPr>
            <w:tcW w:w="4712" w:type="dxa"/>
            <w:shd w:val="clear" w:color="auto" w:fill="auto"/>
          </w:tcPr>
          <w:p w:rsidR="007F7561" w:rsidRPr="00D3582D" w:rsidRDefault="007F7561" w:rsidP="00390952">
            <w:pPr>
              <w:pStyle w:val="Bezatstarpm"/>
              <w:rPr>
                <w:rFonts w:asciiTheme="minorHAnsi" w:hAnsiTheme="minorHAnsi" w:cstheme="minorHAnsi"/>
              </w:rPr>
            </w:pPr>
          </w:p>
        </w:tc>
      </w:tr>
      <w:tr w:rsidR="007F7561" w:rsidRPr="00D3582D" w:rsidTr="007F7561">
        <w:trPr>
          <w:trHeight w:val="771"/>
        </w:trPr>
        <w:tc>
          <w:tcPr>
            <w:tcW w:w="9066" w:type="dxa"/>
            <w:gridSpan w:val="2"/>
            <w:shd w:val="clear" w:color="auto" w:fill="auto"/>
            <w:vAlign w:val="center"/>
          </w:tcPr>
          <w:p w:rsidR="007F7561" w:rsidRPr="00D3582D" w:rsidRDefault="007F7561" w:rsidP="00390952">
            <w:pPr>
              <w:pStyle w:val="Bezatstarpm"/>
              <w:ind w:firstLine="720"/>
              <w:jc w:val="center"/>
              <w:rPr>
                <w:rFonts w:asciiTheme="minorHAnsi" w:hAnsiTheme="minorHAnsi" w:cstheme="minorHAnsi"/>
                <w:i/>
                <w:color w:val="FF0000"/>
                <w:sz w:val="22"/>
              </w:rPr>
            </w:pPr>
            <w:r w:rsidRPr="00D3582D">
              <w:rPr>
                <w:rFonts w:asciiTheme="minorHAnsi" w:hAnsiTheme="minorHAnsi" w:cstheme="minorHAnsi"/>
                <w:i/>
                <w:color w:val="FF0000"/>
                <w:sz w:val="22"/>
              </w:rPr>
              <w:t>Par atbildīgā būvdarbu vadītāja norādīto pieredzes objektu pievieno dokumentu, kas apstiprina minētā būvdarbu vadītāja pieredzi objektā.</w:t>
            </w:r>
          </w:p>
        </w:tc>
      </w:tr>
    </w:tbl>
    <w:p w:rsidR="00257D7F" w:rsidRDefault="00257D7F" w:rsidP="007E314A">
      <w:pPr>
        <w:tabs>
          <w:tab w:val="left" w:pos="930"/>
        </w:tabs>
        <w:ind w:left="-720"/>
        <w:rPr>
          <w:rFonts w:asciiTheme="minorHAnsi" w:hAnsiTheme="minorHAnsi" w:cstheme="minorHAnsi"/>
        </w:rPr>
      </w:pPr>
    </w:p>
    <w:p w:rsidR="00C96247" w:rsidRPr="00D3582D" w:rsidRDefault="00AB71AD" w:rsidP="007E314A">
      <w:pPr>
        <w:tabs>
          <w:tab w:val="left" w:pos="930"/>
        </w:tabs>
        <w:ind w:left="-720"/>
        <w:rPr>
          <w:rFonts w:asciiTheme="minorHAnsi" w:hAnsiTheme="minorHAnsi" w:cstheme="minorHAnsi"/>
        </w:rPr>
      </w:pPr>
      <w:r w:rsidRPr="00D3582D">
        <w:rPr>
          <w:rFonts w:asciiTheme="minorHAnsi" w:hAnsiTheme="minorHAnsi" w:cstheme="minorHAnsi"/>
        </w:rPr>
        <w:t xml:space="preserve">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BF6A06" w:rsidRPr="00D3582D" w:rsidRDefault="00BF6A06" w:rsidP="00BF6A06">
      <w:pPr>
        <w:jc w:val="right"/>
        <w:rPr>
          <w:rFonts w:asciiTheme="minorHAnsi" w:hAnsiTheme="minorHAnsi" w:cstheme="minorHAnsi"/>
          <w:b/>
          <w:bCs/>
        </w:rPr>
      </w:pPr>
      <w:r w:rsidRPr="00D3582D">
        <w:rPr>
          <w:rFonts w:asciiTheme="minorHAnsi" w:hAnsiTheme="minorHAnsi" w:cstheme="minorHAnsi"/>
          <w:b/>
          <w:bCs/>
        </w:rPr>
        <w:lastRenderedPageBreak/>
        <w:t>3.pielikum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NND/2019/</w:t>
      </w:r>
      <w:r w:rsidR="00390952" w:rsidRPr="00D3582D">
        <w:rPr>
          <w:rFonts w:asciiTheme="minorHAnsi" w:hAnsiTheme="minorHAnsi" w:cstheme="minorHAnsi"/>
          <w:b/>
          <w:bCs/>
        </w:rPr>
        <w:t>1</w:t>
      </w:r>
      <w:r w:rsidR="00D05BC3">
        <w:rPr>
          <w:rFonts w:asciiTheme="minorHAnsi" w:hAnsiTheme="minorHAnsi" w:cstheme="minorHAnsi"/>
          <w:b/>
          <w:bCs/>
        </w:rPr>
        <w:t>4</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BF6A06" w:rsidRPr="00F37FF9" w:rsidRDefault="00BF6A06" w:rsidP="00BF6A06">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BF6A06" w:rsidRPr="00D3582D" w:rsidRDefault="00BF6A06" w:rsidP="00BF6A06">
      <w:pPr>
        <w:suppressAutoHyphens/>
        <w:jc w:val="both"/>
        <w:rPr>
          <w:rFonts w:asciiTheme="minorHAnsi" w:hAnsiTheme="minorHAnsi" w:cstheme="minorHAnsi"/>
          <w:lang w:eastAsia="ar-SA"/>
        </w:rPr>
      </w:pPr>
    </w:p>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BF6A06" w:rsidRPr="00D3582D" w:rsidTr="006149DB">
        <w:tc>
          <w:tcPr>
            <w:tcW w:w="196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BF6A06" w:rsidRPr="00D3582D" w:rsidTr="006149DB">
        <w:tc>
          <w:tcPr>
            <w:tcW w:w="1966" w:type="dxa"/>
            <w:shd w:val="clear" w:color="auto" w:fill="auto"/>
          </w:tcPr>
          <w:p w:rsidR="00BF6A06" w:rsidRPr="00D3582D" w:rsidRDefault="00BF6A06" w:rsidP="006149DB">
            <w:pPr>
              <w:pStyle w:val="Bezatstarpm"/>
              <w:rPr>
                <w:rFonts w:asciiTheme="minorHAnsi" w:hAnsiTheme="minorHAnsi" w:cstheme="minorHAnsi"/>
              </w:rPr>
            </w:pPr>
          </w:p>
        </w:tc>
        <w:tc>
          <w:tcPr>
            <w:tcW w:w="1859" w:type="dxa"/>
            <w:shd w:val="clear" w:color="auto" w:fill="auto"/>
          </w:tcPr>
          <w:p w:rsidR="00BF6A06" w:rsidRPr="00D3582D" w:rsidRDefault="00BF6A06" w:rsidP="006149DB">
            <w:pPr>
              <w:pStyle w:val="Bezatstarpm"/>
              <w:rPr>
                <w:rFonts w:asciiTheme="minorHAnsi" w:hAnsiTheme="minorHAnsi" w:cstheme="minorHAnsi"/>
              </w:rPr>
            </w:pPr>
          </w:p>
        </w:tc>
        <w:tc>
          <w:tcPr>
            <w:tcW w:w="1887" w:type="dxa"/>
            <w:shd w:val="clear" w:color="auto" w:fill="auto"/>
          </w:tcPr>
          <w:p w:rsidR="00BF6A06" w:rsidRPr="00D3582D" w:rsidRDefault="00BF6A06" w:rsidP="006149DB">
            <w:pPr>
              <w:pStyle w:val="Bezatstarpm"/>
              <w:rPr>
                <w:rFonts w:asciiTheme="minorHAnsi" w:hAnsiTheme="minorHAnsi" w:cstheme="minorHAnsi"/>
              </w:rPr>
            </w:pPr>
          </w:p>
        </w:tc>
        <w:tc>
          <w:tcPr>
            <w:tcW w:w="3757"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4"/>
      </w:r>
    </w:p>
    <w:p w:rsidR="009208FD" w:rsidRPr="00D3582D" w:rsidRDefault="009208FD" w:rsidP="00BF6A06">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F6A06" w:rsidRPr="00D3582D" w:rsidTr="006149DB">
        <w:tc>
          <w:tcPr>
            <w:tcW w:w="9072" w:type="dxa"/>
            <w:tcBorders>
              <w:top w:val="nil"/>
              <w:left w:val="nil"/>
              <w:bottom w:val="nil"/>
            </w:tcBorders>
            <w:shd w:val="clear" w:color="auto" w:fill="auto"/>
          </w:tcPr>
          <w:p w:rsidR="00BF6A06" w:rsidRPr="00D3582D" w:rsidRDefault="00BF6A06" w:rsidP="006149D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F6A06" w:rsidRPr="00D3582D" w:rsidTr="006149DB">
        <w:tc>
          <w:tcPr>
            <w:tcW w:w="8931" w:type="dxa"/>
            <w:tcBorders>
              <w:top w:val="nil"/>
              <w:left w:val="nil"/>
              <w:bottom w:val="nil"/>
            </w:tcBorders>
            <w:shd w:val="clear" w:color="auto" w:fill="auto"/>
          </w:tcPr>
          <w:p w:rsidR="00BF6A06" w:rsidRPr="00D3582D" w:rsidRDefault="00BF6A06" w:rsidP="006149D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BF6A06" w:rsidRPr="00D3582D" w:rsidRDefault="00BF6A06" w:rsidP="00BF6A06">
      <w:pPr>
        <w:pStyle w:val="Bezatstarpm"/>
        <w:rPr>
          <w:rFonts w:asciiTheme="minorHAnsi" w:hAnsiTheme="minorHAnsi" w:cstheme="minorHAnsi"/>
        </w:rPr>
      </w:pPr>
    </w:p>
    <w:p w:rsidR="009208FD" w:rsidRPr="00D3582D" w:rsidRDefault="009208FD" w:rsidP="00BF6A06">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F6A06" w:rsidRPr="00D3582D" w:rsidTr="006149DB">
        <w:tc>
          <w:tcPr>
            <w:tcW w:w="2864"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5"/>
            </w:r>
          </w:p>
        </w:tc>
        <w:tc>
          <w:tcPr>
            <w:tcW w:w="1418"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BF6A06" w:rsidRPr="00D3582D" w:rsidRDefault="00BF6A06" w:rsidP="006149D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r w:rsidR="00BF6A06" w:rsidRPr="00D3582D" w:rsidTr="006149DB">
        <w:tc>
          <w:tcPr>
            <w:tcW w:w="2864"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843" w:type="dxa"/>
          </w:tcPr>
          <w:p w:rsidR="00BF6A06" w:rsidRPr="00D3582D" w:rsidRDefault="00BF6A06" w:rsidP="006149DB">
            <w:pPr>
              <w:suppressAutoHyphens/>
              <w:jc w:val="both"/>
              <w:rPr>
                <w:rFonts w:asciiTheme="minorHAnsi" w:hAnsiTheme="minorHAnsi" w:cstheme="minorHAnsi"/>
                <w:lang w:eastAsia="ar-SA"/>
              </w:rPr>
            </w:pPr>
          </w:p>
        </w:tc>
        <w:tc>
          <w:tcPr>
            <w:tcW w:w="1418"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559" w:type="dxa"/>
            <w:shd w:val="clear" w:color="auto" w:fill="auto"/>
          </w:tcPr>
          <w:p w:rsidR="00BF6A06" w:rsidRPr="00D3582D" w:rsidRDefault="00BF6A06" w:rsidP="006149DB">
            <w:pPr>
              <w:suppressAutoHyphens/>
              <w:jc w:val="both"/>
              <w:rPr>
                <w:rFonts w:asciiTheme="minorHAnsi" w:hAnsiTheme="minorHAnsi" w:cstheme="minorHAnsi"/>
                <w:lang w:eastAsia="ar-SA"/>
              </w:rPr>
            </w:pPr>
          </w:p>
        </w:tc>
        <w:tc>
          <w:tcPr>
            <w:tcW w:w="1701" w:type="dxa"/>
            <w:shd w:val="clear" w:color="auto" w:fill="auto"/>
          </w:tcPr>
          <w:p w:rsidR="00BF6A06" w:rsidRPr="00D3582D" w:rsidRDefault="00BF6A06" w:rsidP="006149DB">
            <w:pPr>
              <w:suppressAutoHyphens/>
              <w:jc w:val="both"/>
              <w:rPr>
                <w:rFonts w:asciiTheme="minorHAnsi" w:hAnsiTheme="minorHAnsi" w:cstheme="minorHAnsi"/>
                <w:lang w:eastAsia="ar-SA"/>
              </w:rPr>
            </w:pPr>
          </w:p>
        </w:tc>
      </w:tr>
    </w:tbl>
    <w:p w:rsidR="00BF6A06" w:rsidRPr="00D3582D" w:rsidRDefault="00BF6A06" w:rsidP="00BF6A06">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9208FD" w:rsidRDefault="009208FD" w:rsidP="00BF6A06">
      <w:pPr>
        <w:pStyle w:val="Bezatstarpm"/>
        <w:rPr>
          <w:rFonts w:asciiTheme="minorHAnsi" w:hAnsiTheme="minorHAnsi" w:cstheme="minorHAnsi"/>
        </w:rPr>
      </w:pPr>
    </w:p>
    <w:p w:rsidR="00D3582D" w:rsidRPr="00D3582D" w:rsidRDefault="00D3582D" w:rsidP="00BF6A06">
      <w:pPr>
        <w:pStyle w:val="Bezatstarpm"/>
        <w:rPr>
          <w:rFonts w:asciiTheme="minorHAnsi" w:hAnsiTheme="minorHAnsi" w:cstheme="minorHAnsi"/>
        </w:rPr>
      </w:pPr>
    </w:p>
    <w:p w:rsidR="00BF6A06" w:rsidRPr="00D3582D" w:rsidRDefault="00BF6A06" w:rsidP="00BF6A06">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lastRenderedPageBreak/>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F6A06" w:rsidRPr="00D3582D" w:rsidTr="006149DB">
        <w:tc>
          <w:tcPr>
            <w:tcW w:w="5245"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p>
        </w:tc>
        <w:tc>
          <w:tcPr>
            <w:tcW w:w="1389"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1871"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Sertifikāts (izdevējs, numurs, derīguma termiņš)</w:t>
            </w:r>
          </w:p>
        </w:tc>
        <w:tc>
          <w:tcPr>
            <w:tcW w:w="1106" w:type="dxa"/>
            <w:shd w:val="clear" w:color="auto" w:fill="auto"/>
          </w:tcPr>
          <w:p w:rsidR="00BF6A06" w:rsidRPr="00D3582D" w:rsidRDefault="00BF6A06" w:rsidP="006149D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BF6A06" w:rsidRPr="00D3582D" w:rsidTr="006149DB">
        <w:tc>
          <w:tcPr>
            <w:tcW w:w="5245" w:type="dxa"/>
            <w:shd w:val="clear" w:color="auto" w:fill="auto"/>
            <w:vAlign w:val="center"/>
          </w:tcPr>
          <w:p w:rsidR="00BF6A06" w:rsidRPr="00D3582D" w:rsidRDefault="00BF6A06" w:rsidP="006149DB">
            <w:pPr>
              <w:pStyle w:val="Bezatstarpm"/>
              <w:rPr>
                <w:rFonts w:asciiTheme="minorHAnsi" w:eastAsia="Calibri" w:hAnsiTheme="minorHAnsi" w:cstheme="minorHAnsi"/>
                <w:highlight w:val="yellow"/>
              </w:rPr>
            </w:pPr>
            <w:r w:rsidRPr="00D3582D">
              <w:rPr>
                <w:rFonts w:asciiTheme="minorHAnsi" w:hAnsiTheme="minorHAnsi" w:cstheme="minorHAnsi"/>
              </w:rPr>
              <w:t>Atbildīgais būvdarbu vadītājs – sertificēts speciālists  būvdarbu vadīšanā</w:t>
            </w:r>
          </w:p>
        </w:tc>
        <w:tc>
          <w:tcPr>
            <w:tcW w:w="1389" w:type="dxa"/>
            <w:shd w:val="clear" w:color="auto" w:fill="auto"/>
          </w:tcPr>
          <w:p w:rsidR="00BF6A06" w:rsidRPr="00D3582D" w:rsidRDefault="00BF6A06" w:rsidP="006149DB">
            <w:pPr>
              <w:pStyle w:val="Bezatstarpm"/>
              <w:rPr>
                <w:rFonts w:asciiTheme="minorHAnsi" w:hAnsiTheme="minorHAnsi" w:cstheme="minorHAnsi"/>
              </w:rPr>
            </w:pPr>
          </w:p>
        </w:tc>
        <w:tc>
          <w:tcPr>
            <w:tcW w:w="1871" w:type="dxa"/>
            <w:shd w:val="clear" w:color="auto" w:fill="auto"/>
          </w:tcPr>
          <w:p w:rsidR="00BF6A06" w:rsidRPr="00D3582D" w:rsidRDefault="00BF6A06" w:rsidP="006149DB">
            <w:pPr>
              <w:pStyle w:val="Bezatstarpm"/>
              <w:rPr>
                <w:rFonts w:asciiTheme="minorHAnsi" w:hAnsiTheme="minorHAnsi" w:cstheme="minorHAnsi"/>
              </w:rPr>
            </w:pPr>
          </w:p>
        </w:tc>
        <w:tc>
          <w:tcPr>
            <w:tcW w:w="1106" w:type="dxa"/>
            <w:shd w:val="clear" w:color="auto" w:fill="auto"/>
          </w:tcPr>
          <w:p w:rsidR="00BF6A06" w:rsidRPr="00D3582D" w:rsidRDefault="00BF6A06" w:rsidP="006149DB">
            <w:pPr>
              <w:pStyle w:val="Bezatstarpm"/>
              <w:rPr>
                <w:rFonts w:asciiTheme="minorHAnsi" w:hAnsiTheme="minorHAnsi" w:cstheme="minorHAnsi"/>
              </w:rPr>
            </w:pPr>
          </w:p>
        </w:tc>
      </w:tr>
    </w:tbl>
    <w:p w:rsidR="00BF6A06" w:rsidRPr="00D3582D" w:rsidRDefault="00BF6A06" w:rsidP="00BF6A06">
      <w:pPr>
        <w:pStyle w:val="Bezatstarpm"/>
        <w:ind w:right="-568"/>
        <w:jc w:val="both"/>
        <w:rPr>
          <w:rFonts w:asciiTheme="minorHAnsi" w:hAnsiTheme="minorHAnsi" w:cstheme="minorHAnsi"/>
        </w:rPr>
      </w:pP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BF6A06" w:rsidRPr="00D3582D" w:rsidRDefault="00BF6A06" w:rsidP="00BF6A06">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BF6A06" w:rsidRPr="00D3582D" w:rsidRDefault="00BF6A06" w:rsidP="00BF6A06">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BF6A06" w:rsidRPr="00D3582D" w:rsidRDefault="00BF6A06" w:rsidP="00BF6A06">
      <w:pPr>
        <w:pStyle w:val="Bezatstarpm"/>
        <w:ind w:right="-427"/>
        <w:jc w:val="both"/>
        <w:rPr>
          <w:rFonts w:asciiTheme="minorHAnsi" w:eastAsia="Arial" w:hAnsiTheme="minorHAnsi" w:cstheme="minorHAnsi"/>
        </w:rPr>
      </w:pPr>
    </w:p>
    <w:p w:rsidR="00BF6A06" w:rsidRPr="00D3582D" w:rsidRDefault="00BF6A06" w:rsidP="00BF6A06">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BF6A06" w:rsidRPr="00D3582D" w:rsidRDefault="00BF6A06" w:rsidP="006149DB">
            <w:pPr>
              <w:suppressAutoHyphens/>
              <w:snapToGrid w:val="0"/>
              <w:spacing w:before="120"/>
              <w:ind w:left="1560"/>
              <w:jc w:val="right"/>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r w:rsidR="00BF6A06" w:rsidRPr="00D3582D" w:rsidTr="006149DB">
        <w:tc>
          <w:tcPr>
            <w:tcW w:w="5353" w:type="dxa"/>
          </w:tcPr>
          <w:p w:rsidR="00BF6A06" w:rsidRPr="00D3582D" w:rsidRDefault="00BF6A06" w:rsidP="006149D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BF6A06" w:rsidRPr="00D3582D" w:rsidRDefault="00BF6A06" w:rsidP="006149DB">
            <w:pPr>
              <w:suppressAutoHyphens/>
              <w:snapToGrid w:val="0"/>
              <w:spacing w:before="120"/>
              <w:ind w:left="1560"/>
              <w:jc w:val="both"/>
              <w:rPr>
                <w:rFonts w:asciiTheme="minorHAnsi" w:hAnsiTheme="minorHAnsi" w:cstheme="minorHAnsi"/>
              </w:rPr>
            </w:pPr>
          </w:p>
        </w:tc>
      </w:tr>
    </w:tbl>
    <w:p w:rsidR="00BF6A06" w:rsidRPr="00D3582D" w:rsidRDefault="00BF6A06" w:rsidP="00BF6A06">
      <w:pPr>
        <w:pStyle w:val="Bezatstarpm"/>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pStyle w:val="Bezatstarpm"/>
        <w:jc w:val="right"/>
        <w:rPr>
          <w:rFonts w:asciiTheme="minorHAnsi" w:hAnsiTheme="minorHAnsi" w:cstheme="minorHAnsi"/>
        </w:rPr>
      </w:pPr>
    </w:p>
    <w:p w:rsidR="00BF6A06" w:rsidRPr="00D3582D" w:rsidRDefault="00BF6A06" w:rsidP="00BF6A06">
      <w:pPr>
        <w:rPr>
          <w:rFonts w:asciiTheme="minorHAnsi" w:hAnsiTheme="minorHAnsi" w:cstheme="minorHAnsi"/>
          <w:lang w:eastAsia="ar-SA"/>
        </w:rPr>
      </w:pPr>
    </w:p>
    <w:p w:rsidR="00BF6A06" w:rsidRPr="00D3582D" w:rsidRDefault="00BF6A06">
      <w:pPr>
        <w:rPr>
          <w:rFonts w:asciiTheme="minorHAnsi" w:hAnsiTheme="minorHAnsi" w:cstheme="minorHAnsi"/>
          <w:lang w:eastAsia="ar-SA"/>
        </w:rPr>
      </w:pPr>
      <w:r w:rsidRPr="00D3582D">
        <w:rPr>
          <w:rFonts w:asciiTheme="minorHAnsi" w:hAnsiTheme="minorHAnsi" w:cstheme="minorHAnsi"/>
        </w:rPr>
        <w:br w:type="page"/>
      </w:r>
    </w:p>
    <w:p w:rsidR="00B629C3" w:rsidRPr="00D3582D" w:rsidRDefault="00BF6A06" w:rsidP="007E314A">
      <w:pPr>
        <w:pStyle w:val="Sarakstarindkopa"/>
        <w:jc w:val="right"/>
        <w:rPr>
          <w:rFonts w:asciiTheme="minorHAnsi" w:hAnsiTheme="minorHAnsi" w:cstheme="minorHAnsi"/>
          <w:b/>
          <w:bCs/>
        </w:rPr>
      </w:pPr>
      <w:r w:rsidRPr="00D3582D">
        <w:rPr>
          <w:rFonts w:asciiTheme="minorHAnsi" w:hAnsiTheme="minorHAnsi" w:cstheme="minorHAnsi"/>
          <w:b/>
          <w:bCs/>
        </w:rPr>
        <w:lastRenderedPageBreak/>
        <w:t>4</w:t>
      </w:r>
      <w:r w:rsidR="00B629C3" w:rsidRPr="00D3582D">
        <w:rPr>
          <w:rFonts w:asciiTheme="minorHAnsi" w:hAnsiTheme="minorHAnsi" w:cstheme="minorHAnsi"/>
          <w:b/>
          <w:bCs/>
        </w:rPr>
        <w:t>.pielikum</w:t>
      </w:r>
      <w:r w:rsidR="00B629C3" w:rsidRPr="00D3582D">
        <w:rPr>
          <w:rFonts w:asciiTheme="minorHAnsi" w:hAnsiTheme="minorHAnsi" w:cstheme="minorHAnsi"/>
          <w:b/>
          <w:bCs/>
          <w:w w:val="99"/>
        </w:rPr>
        <w:t>s</w:t>
      </w:r>
      <w:r w:rsidR="00B629C3" w:rsidRPr="00D3582D">
        <w:rPr>
          <w:rFonts w:asciiTheme="minorHAnsi" w:hAnsiTheme="minorHAnsi" w:cstheme="minorHAnsi"/>
          <w:b/>
          <w:bCs/>
        </w:rPr>
        <w:t xml:space="preserve"> </w:t>
      </w:r>
    </w:p>
    <w:p w:rsidR="003F0DC0" w:rsidRPr="00D3582D" w:rsidRDefault="00620139"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D05BC3">
        <w:rPr>
          <w:rFonts w:asciiTheme="minorHAnsi" w:hAnsiTheme="minorHAnsi" w:cstheme="minorHAnsi"/>
          <w:b/>
          <w:bCs/>
        </w:rPr>
        <w:t>4</w:t>
      </w:r>
      <w:r w:rsidR="00856020" w:rsidRPr="00D3582D">
        <w:rPr>
          <w:rFonts w:asciiTheme="minorHAnsi" w:hAnsiTheme="minorHAnsi" w:cstheme="minorHAnsi"/>
          <w:b/>
          <w:bCs/>
        </w:rPr>
        <w:t xml:space="preserve"> nolikumam</w:t>
      </w:r>
    </w:p>
    <w:p w:rsidR="009A27D4" w:rsidRPr="00D3582D" w:rsidRDefault="00B629C3" w:rsidP="00390952">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AB71AD" w:rsidRPr="00D3582D" w:rsidRDefault="00AB71AD" w:rsidP="007E314A">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9A27D4" w:rsidRPr="00D3582D" w:rsidRDefault="009A27D4" w:rsidP="007E314A">
      <w:pPr>
        <w:jc w:val="center"/>
        <w:rPr>
          <w:rFonts w:asciiTheme="minorHAnsi" w:hAnsiTheme="minorHAnsi" w:cstheme="minorHAnsi"/>
          <w:bCs/>
          <w:i/>
          <w:color w:val="auto"/>
          <w:kern w:val="2"/>
          <w:lang w:eastAsia="en-US"/>
        </w:rPr>
      </w:pPr>
    </w:p>
    <w:p w:rsidR="00AB71AD" w:rsidRPr="00D3582D" w:rsidRDefault="005159FF" w:rsidP="007E314A">
      <w:pPr>
        <w:autoSpaceDE w:val="0"/>
        <w:jc w:val="both"/>
        <w:rPr>
          <w:rFonts w:asciiTheme="minorHAnsi" w:hAnsiTheme="minorHAnsi" w:cstheme="minorHAnsi"/>
          <w:b/>
        </w:rPr>
      </w:pPr>
      <w:r w:rsidRPr="00D3582D">
        <w:rPr>
          <w:rFonts w:asciiTheme="minorHAnsi" w:hAnsiTheme="minorHAnsi" w:cstheme="minorHAnsi"/>
        </w:rPr>
        <w:t xml:space="preserve">Iepazīstoties ar </w:t>
      </w:r>
      <w:r w:rsidR="00AB71AD" w:rsidRPr="00D3582D">
        <w:rPr>
          <w:rFonts w:asciiTheme="minorHAnsi" w:hAnsiTheme="minorHAnsi" w:cstheme="minorHAnsi"/>
        </w:rPr>
        <w:t>iepirkum</w:t>
      </w:r>
      <w:r w:rsidR="00C33C1A" w:rsidRPr="00D3582D">
        <w:rPr>
          <w:rFonts w:asciiTheme="minorHAnsi" w:hAnsiTheme="minorHAnsi" w:cstheme="minorHAnsi"/>
        </w:rPr>
        <w:t>a</w:t>
      </w:r>
      <w:r w:rsidR="00AB71AD" w:rsidRPr="00D3582D">
        <w:rPr>
          <w:rFonts w:asciiTheme="minorHAnsi" w:hAnsiTheme="minorHAnsi" w:cstheme="minorHAnsi"/>
        </w:rPr>
        <w:t xml:space="preserve"> </w:t>
      </w:r>
      <w:r w:rsidR="00D05BC3" w:rsidRPr="00D3582D">
        <w:rPr>
          <w:rFonts w:asciiTheme="minorHAnsi" w:hAnsiTheme="minorHAnsi" w:cstheme="minorHAnsi"/>
          <w:b/>
        </w:rPr>
        <w:t>“</w:t>
      </w:r>
      <w:proofErr w:type="spellStart"/>
      <w:r w:rsidR="00D05BC3">
        <w:rPr>
          <w:rFonts w:asciiTheme="minorHAnsi" w:hAnsiTheme="minorHAnsi" w:cstheme="minorHAnsi"/>
          <w:b/>
        </w:rPr>
        <w:t>Grīnvaltu</w:t>
      </w:r>
      <w:proofErr w:type="spellEnd"/>
      <w:r w:rsidR="00D05BC3">
        <w:rPr>
          <w:rFonts w:asciiTheme="minorHAnsi" w:hAnsiTheme="minorHAnsi" w:cstheme="minorHAnsi"/>
          <w:b/>
        </w:rPr>
        <w:t xml:space="preserve"> ciema notekūdeņu attīrīšanas iekārtu pārbūve “Pērkones liedagi”, </w:t>
      </w:r>
      <w:proofErr w:type="spellStart"/>
      <w:r w:rsidR="00D05BC3">
        <w:rPr>
          <w:rFonts w:asciiTheme="minorHAnsi" w:hAnsiTheme="minorHAnsi" w:cstheme="minorHAnsi"/>
          <w:b/>
        </w:rPr>
        <w:t>Grīnvalti</w:t>
      </w:r>
      <w:proofErr w:type="spellEnd"/>
      <w:r w:rsidR="00D05BC3">
        <w:rPr>
          <w:rFonts w:asciiTheme="minorHAnsi" w:hAnsiTheme="minorHAnsi" w:cstheme="minorHAnsi"/>
          <w:b/>
        </w:rPr>
        <w:t xml:space="preserve">, Nīcas pagasts, Nīcas novads, kadastra </w:t>
      </w:r>
      <w:r w:rsidR="005824CF">
        <w:rPr>
          <w:rFonts w:asciiTheme="minorHAnsi" w:hAnsiTheme="minorHAnsi" w:cstheme="minorHAnsi"/>
          <w:b/>
        </w:rPr>
        <w:t>N</w:t>
      </w:r>
      <w:r w:rsidR="00D05BC3">
        <w:rPr>
          <w:rFonts w:asciiTheme="minorHAnsi" w:hAnsiTheme="minorHAnsi" w:cstheme="minorHAnsi"/>
          <w:b/>
        </w:rPr>
        <w:t>r.64</w:t>
      </w:r>
      <w:r w:rsidR="005824CF">
        <w:rPr>
          <w:rFonts w:asciiTheme="minorHAnsi" w:hAnsiTheme="minorHAnsi" w:cstheme="minorHAnsi"/>
          <w:b/>
        </w:rPr>
        <w:t>7</w:t>
      </w:r>
      <w:r w:rsidR="00D05BC3">
        <w:rPr>
          <w:rFonts w:asciiTheme="minorHAnsi" w:hAnsiTheme="minorHAnsi" w:cstheme="minorHAnsi"/>
          <w:b/>
        </w:rPr>
        <w:t>80030042</w:t>
      </w:r>
      <w:r w:rsidR="00D05BC3" w:rsidRPr="00D3582D">
        <w:rPr>
          <w:rFonts w:asciiTheme="minorHAnsi" w:hAnsiTheme="minorHAnsi" w:cstheme="minorHAnsi"/>
          <w:b/>
        </w:rPr>
        <w:t>”</w:t>
      </w:r>
      <w:r w:rsidR="00D05BC3">
        <w:rPr>
          <w:rFonts w:asciiTheme="minorHAnsi" w:hAnsiTheme="minorHAnsi" w:cstheme="minorHAnsi"/>
        </w:rPr>
        <w:t xml:space="preserve"> </w:t>
      </w:r>
      <w:r w:rsidR="00AB71AD" w:rsidRPr="00D3582D">
        <w:rPr>
          <w:rFonts w:asciiTheme="minorHAnsi" w:hAnsiTheme="minorHAnsi" w:cstheme="minorHAnsi"/>
        </w:rPr>
        <w:t xml:space="preserve">(identifikācijas Nr. </w:t>
      </w:r>
      <w:r w:rsidR="00C66A28" w:rsidRPr="00D3582D">
        <w:rPr>
          <w:rFonts w:asciiTheme="minorHAnsi" w:hAnsiTheme="minorHAnsi" w:cstheme="minorHAnsi"/>
        </w:rPr>
        <w:t>NND/201</w:t>
      </w:r>
      <w:r w:rsidR="004C521B" w:rsidRPr="00D3582D">
        <w:rPr>
          <w:rFonts w:asciiTheme="minorHAnsi" w:hAnsiTheme="minorHAnsi" w:cstheme="minorHAnsi"/>
        </w:rPr>
        <w:t>9</w:t>
      </w:r>
      <w:r w:rsidR="00C66A28" w:rsidRPr="00D3582D">
        <w:rPr>
          <w:rFonts w:asciiTheme="minorHAnsi" w:hAnsiTheme="minorHAnsi" w:cstheme="minorHAnsi"/>
        </w:rPr>
        <w:t>/</w:t>
      </w:r>
      <w:r w:rsidR="00390952" w:rsidRPr="00D3582D">
        <w:rPr>
          <w:rFonts w:asciiTheme="minorHAnsi" w:hAnsiTheme="minorHAnsi" w:cstheme="minorHAnsi"/>
        </w:rPr>
        <w:t>1</w:t>
      </w:r>
      <w:r w:rsidR="00D05BC3">
        <w:rPr>
          <w:rFonts w:asciiTheme="minorHAnsi" w:hAnsiTheme="minorHAnsi" w:cstheme="minorHAnsi"/>
        </w:rPr>
        <w:t>4</w:t>
      </w:r>
      <w:r w:rsidR="00A90369" w:rsidRPr="00D3582D">
        <w:rPr>
          <w:rFonts w:asciiTheme="minorHAnsi" w:hAnsiTheme="minorHAnsi" w:cstheme="minorHAnsi"/>
        </w:rPr>
        <w:t xml:space="preserve">) </w:t>
      </w:r>
      <w:r w:rsidR="00AA4038" w:rsidRPr="00D3582D">
        <w:rPr>
          <w:rFonts w:asciiTheme="minorHAnsi" w:hAnsiTheme="minorHAnsi" w:cstheme="minorHAnsi"/>
          <w:color w:val="auto"/>
        </w:rPr>
        <w:t>n</w:t>
      </w:r>
      <w:r w:rsidR="009A27D4" w:rsidRPr="00D3582D">
        <w:rPr>
          <w:rFonts w:asciiTheme="minorHAnsi" w:hAnsiTheme="minorHAnsi" w:cstheme="minorHAnsi"/>
          <w:color w:val="auto"/>
        </w:rPr>
        <w:t xml:space="preserve">olikumu un tā pielikumiem, </w:t>
      </w:r>
      <w:r w:rsidRPr="00D3582D">
        <w:rPr>
          <w:rFonts w:asciiTheme="minorHAnsi" w:hAnsiTheme="minorHAnsi" w:cstheme="minorHAnsi"/>
          <w:color w:val="auto"/>
        </w:rPr>
        <w:t xml:space="preserve">tajā skaitā ar </w:t>
      </w:r>
      <w:r w:rsidR="007F3B5B">
        <w:rPr>
          <w:rFonts w:asciiTheme="minorHAnsi" w:hAnsiTheme="minorHAnsi" w:cstheme="minorHAnsi"/>
          <w:color w:val="auto"/>
        </w:rPr>
        <w:t>Būvprojektu</w:t>
      </w:r>
      <w:r w:rsidRPr="00D3582D">
        <w:rPr>
          <w:rFonts w:asciiTheme="minorHAnsi" w:hAnsiTheme="minorHAnsi" w:cstheme="minorHAnsi"/>
          <w:color w:val="auto"/>
        </w:rPr>
        <w:t xml:space="preserve"> </w:t>
      </w:r>
      <w:r w:rsidR="00C406E6" w:rsidRPr="00D3582D">
        <w:rPr>
          <w:rFonts w:asciiTheme="minorHAnsi" w:hAnsiTheme="minorHAnsi" w:cstheme="minorHAnsi"/>
          <w:color w:val="auto"/>
        </w:rPr>
        <w:t>(</w:t>
      </w:r>
      <w:r w:rsidR="00F37FF9">
        <w:rPr>
          <w:rFonts w:asciiTheme="minorHAnsi" w:hAnsiTheme="minorHAnsi" w:cstheme="minorHAnsi"/>
          <w:color w:val="auto"/>
        </w:rPr>
        <w:t>9</w:t>
      </w:r>
      <w:r w:rsidR="00C406E6" w:rsidRPr="00D3582D">
        <w:rPr>
          <w:rFonts w:asciiTheme="minorHAnsi" w:hAnsiTheme="minorHAnsi" w:cstheme="minorHAnsi"/>
          <w:color w:val="auto"/>
        </w:rPr>
        <w:t>.</w:t>
      </w:r>
      <w:r w:rsidRPr="00D3582D">
        <w:rPr>
          <w:rFonts w:asciiTheme="minorHAnsi" w:hAnsiTheme="minorHAnsi" w:cstheme="minorHAnsi"/>
          <w:color w:val="auto"/>
        </w:rPr>
        <w:t xml:space="preserve"> pielikums), mēs, parakstījuši šo dokumentu, piedāvājam  </w:t>
      </w:r>
      <w:r w:rsidR="009A27D4" w:rsidRPr="00D3582D">
        <w:rPr>
          <w:rFonts w:asciiTheme="minorHAnsi" w:hAnsiTheme="minorHAnsi" w:cstheme="minorHAnsi"/>
          <w:color w:val="auto"/>
        </w:rPr>
        <w:t>izpildīt</w:t>
      </w:r>
      <w:r w:rsidRPr="00D3582D">
        <w:rPr>
          <w:rFonts w:asciiTheme="minorHAnsi" w:hAnsiTheme="minorHAnsi" w:cstheme="minorHAnsi"/>
          <w:color w:val="auto"/>
        </w:rPr>
        <w:t xml:space="preserve"> nolikumā un darbu</w:t>
      </w:r>
      <w:r w:rsidR="009A27D4" w:rsidRPr="00D3582D">
        <w:rPr>
          <w:rFonts w:asciiTheme="minorHAnsi" w:hAnsiTheme="minorHAnsi" w:cstheme="minorHAnsi"/>
          <w:color w:val="auto"/>
        </w:rPr>
        <w:t xml:space="preserve"> tāmēs</w:t>
      </w:r>
      <w:r w:rsidRPr="00D3582D">
        <w:rPr>
          <w:rFonts w:asciiTheme="minorHAnsi" w:hAnsiTheme="minorHAnsi" w:cstheme="minorHAnsi"/>
          <w:color w:val="auto"/>
        </w:rPr>
        <w:t xml:space="preserve"> norādītos darbus par šādu kopējo cenu:</w:t>
      </w:r>
      <w:r w:rsidR="009A27D4" w:rsidRPr="00D3582D">
        <w:rPr>
          <w:rFonts w:asciiTheme="minorHAnsi" w:hAnsiTheme="minorHAnsi" w:cstheme="minorHAnsi"/>
          <w:color w:val="auto"/>
        </w:rPr>
        <w:t xml:space="preserve"> </w:t>
      </w:r>
    </w:p>
    <w:p w:rsidR="00925959" w:rsidRPr="00D3582D" w:rsidRDefault="00925959" w:rsidP="007E314A">
      <w:pPr>
        <w:tabs>
          <w:tab w:val="left" w:pos="142"/>
        </w:tabs>
        <w:ind w:left="142"/>
        <w:jc w:val="both"/>
        <w:rPr>
          <w:rFonts w:asciiTheme="minorHAnsi" w:hAnsiTheme="minorHAnsi" w:cstheme="minorHAnsi"/>
        </w:rPr>
      </w:pPr>
    </w:p>
    <w:tbl>
      <w:tblPr>
        <w:tblW w:w="9072" w:type="dxa"/>
        <w:tblInd w:w="108" w:type="dxa"/>
        <w:tblLayout w:type="fixed"/>
        <w:tblLook w:val="0000" w:firstRow="0" w:lastRow="0" w:firstColumn="0" w:lastColumn="0" w:noHBand="0" w:noVBand="0"/>
      </w:tblPr>
      <w:tblGrid>
        <w:gridCol w:w="5465"/>
        <w:gridCol w:w="3607"/>
      </w:tblGrid>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b/>
              </w:rPr>
            </w:pPr>
            <w:r w:rsidRPr="00D3582D">
              <w:rPr>
                <w:rFonts w:asciiTheme="minorHAnsi" w:hAnsiTheme="minorHAnsi" w:cstheme="minorHAnsi"/>
                <w:b/>
              </w:rPr>
              <w:t>Līgumcena</w:t>
            </w:r>
            <w:r w:rsidR="008C34C0" w:rsidRPr="00D3582D">
              <w:rPr>
                <w:rFonts w:asciiTheme="minorHAnsi" w:hAnsiTheme="minorHAnsi" w:cstheme="minorHAnsi"/>
                <w:b/>
              </w:rPr>
              <w:t xml:space="preserve"> </w:t>
            </w:r>
            <w:r w:rsidR="00AB71AD" w:rsidRPr="00D3582D">
              <w:rPr>
                <w:rFonts w:asciiTheme="minorHAnsi" w:hAnsiTheme="minorHAnsi" w:cstheme="minorHAnsi"/>
                <w:b/>
              </w:rPr>
              <w:t>EUR bez PVN</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390952">
            <w:pPr>
              <w:snapToGrid w:val="0"/>
              <w:spacing w:before="60" w:after="60"/>
              <w:rPr>
                <w:rFonts w:asciiTheme="minorHAnsi" w:hAnsiTheme="minorHAnsi" w:cstheme="minorHAnsi"/>
              </w:rPr>
            </w:pPr>
            <w:r w:rsidRPr="00D3582D">
              <w:rPr>
                <w:rFonts w:asciiTheme="minorHAnsi" w:hAnsiTheme="minorHAnsi" w:cstheme="minorHAnsi"/>
              </w:rPr>
              <w:t>*</w:t>
            </w: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AB71AD" w:rsidP="007E314A">
            <w:pPr>
              <w:snapToGrid w:val="0"/>
              <w:spacing w:before="60" w:after="60"/>
              <w:ind w:left="175"/>
              <w:jc w:val="both"/>
              <w:rPr>
                <w:rFonts w:asciiTheme="minorHAnsi" w:hAnsiTheme="minorHAnsi" w:cstheme="minorHAnsi"/>
              </w:rPr>
            </w:pPr>
            <w:r w:rsidRPr="00D3582D">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r w:rsidR="00AB71AD" w:rsidRPr="00D3582D" w:rsidTr="00FA6B20">
        <w:tc>
          <w:tcPr>
            <w:tcW w:w="5465" w:type="dxa"/>
            <w:tcBorders>
              <w:top w:val="single" w:sz="4" w:space="0" w:color="000000"/>
              <w:left w:val="single" w:sz="4" w:space="0" w:color="000000"/>
              <w:bottom w:val="single" w:sz="4" w:space="0" w:color="000000"/>
            </w:tcBorders>
          </w:tcPr>
          <w:p w:rsidR="00AB71AD" w:rsidRPr="00D3582D" w:rsidRDefault="005159FF" w:rsidP="005159FF">
            <w:pPr>
              <w:snapToGrid w:val="0"/>
              <w:spacing w:before="60" w:after="60"/>
              <w:ind w:left="175"/>
              <w:jc w:val="both"/>
              <w:rPr>
                <w:rFonts w:asciiTheme="minorHAnsi" w:hAnsiTheme="minorHAnsi" w:cstheme="minorHAnsi"/>
              </w:rPr>
            </w:pPr>
            <w:r w:rsidRPr="00D3582D">
              <w:rPr>
                <w:rFonts w:asciiTheme="minorHAnsi" w:hAnsiTheme="minorHAnsi" w:cstheme="minorHAnsi"/>
              </w:rPr>
              <w:t>Līgums</w:t>
            </w:r>
            <w:r w:rsidR="00AB71AD" w:rsidRPr="00D3582D">
              <w:rPr>
                <w:rFonts w:asciiTheme="minorHAnsi" w:hAnsiTheme="minorHAnsi" w:cstheme="minorHAnsi"/>
              </w:rPr>
              <w:t>umma KOPĀ</w:t>
            </w:r>
          </w:p>
        </w:tc>
        <w:tc>
          <w:tcPr>
            <w:tcW w:w="3607" w:type="dxa"/>
            <w:tcBorders>
              <w:top w:val="single" w:sz="4" w:space="0" w:color="000000"/>
              <w:left w:val="single" w:sz="4" w:space="0" w:color="000000"/>
              <w:bottom w:val="single" w:sz="4" w:space="0" w:color="000000"/>
              <w:right w:val="single" w:sz="4" w:space="0" w:color="000000"/>
            </w:tcBorders>
          </w:tcPr>
          <w:p w:rsidR="00AB71AD" w:rsidRPr="00D3582D" w:rsidRDefault="00AB71AD" w:rsidP="007E314A">
            <w:pPr>
              <w:snapToGrid w:val="0"/>
              <w:spacing w:before="60" w:after="60"/>
              <w:ind w:left="1560"/>
              <w:jc w:val="center"/>
              <w:rPr>
                <w:rFonts w:asciiTheme="minorHAnsi" w:hAnsiTheme="minorHAnsi" w:cstheme="minorHAnsi"/>
              </w:rPr>
            </w:pPr>
          </w:p>
        </w:tc>
      </w:tr>
    </w:tbl>
    <w:p w:rsidR="00AB71AD" w:rsidRPr="00D3582D" w:rsidRDefault="00AB71AD" w:rsidP="007E314A">
      <w:pPr>
        <w:tabs>
          <w:tab w:val="left" w:pos="38"/>
        </w:tabs>
        <w:ind w:left="142"/>
        <w:jc w:val="both"/>
        <w:rPr>
          <w:rFonts w:asciiTheme="minorHAnsi" w:hAnsiTheme="minorHAnsi" w:cstheme="minorHAnsi"/>
        </w:rPr>
      </w:pPr>
      <w:r w:rsidRPr="00D3582D">
        <w:rPr>
          <w:rFonts w:asciiTheme="minorHAnsi" w:hAnsiTheme="minorHAnsi" w:cstheme="minorHAnsi"/>
        </w:rPr>
        <w:t>* cena, kas tiek vērtēta.</w:t>
      </w:r>
    </w:p>
    <w:p w:rsidR="00AB71AD" w:rsidRPr="00D3582D" w:rsidRDefault="00AB71AD" w:rsidP="007E314A">
      <w:pPr>
        <w:tabs>
          <w:tab w:val="left" w:pos="38"/>
        </w:tabs>
        <w:ind w:left="1560" w:firstLine="567"/>
        <w:jc w:val="both"/>
        <w:rPr>
          <w:rFonts w:asciiTheme="minorHAnsi" w:hAnsiTheme="minorHAnsi" w:cstheme="minorHAnsi"/>
        </w:rPr>
      </w:pPr>
    </w:p>
    <w:p w:rsidR="004942D8" w:rsidRPr="00D3582D" w:rsidRDefault="005159FF" w:rsidP="005159FF">
      <w:pPr>
        <w:tabs>
          <w:tab w:val="left" w:pos="38"/>
        </w:tabs>
        <w:jc w:val="both"/>
        <w:rPr>
          <w:rFonts w:asciiTheme="minorHAnsi" w:hAnsiTheme="minorHAnsi" w:cstheme="minorHAnsi"/>
        </w:rPr>
      </w:pPr>
      <w:r w:rsidRPr="00D3582D">
        <w:rPr>
          <w:rFonts w:asciiTheme="minorHAnsi" w:hAnsiTheme="minorHAnsi" w:cstheme="minorHAnsi"/>
        </w:rPr>
        <w:t>Apņemamies iepirkumā minētos darbus veikt nolikuma 1.</w:t>
      </w:r>
      <w:r w:rsidR="007F3492">
        <w:rPr>
          <w:rFonts w:asciiTheme="minorHAnsi" w:hAnsiTheme="minorHAnsi" w:cstheme="minorHAnsi"/>
        </w:rPr>
        <w:t>10</w:t>
      </w:r>
      <w:r w:rsidRPr="00D3582D">
        <w:rPr>
          <w:rFonts w:asciiTheme="minorHAnsi" w:hAnsiTheme="minorHAnsi" w:cstheme="minorHAnsi"/>
        </w:rPr>
        <w:t xml:space="preserve">.3. apakšpunktā minētajā termiņā un nodrošināt objektam </w:t>
      </w:r>
      <w:r w:rsidRPr="007E6CF2">
        <w:rPr>
          <w:rFonts w:asciiTheme="minorHAnsi" w:hAnsiTheme="minorHAnsi" w:cstheme="minorHAnsi"/>
          <w:b/>
          <w:i/>
        </w:rPr>
        <w:t>3 (trīs) gadu garantijas</w:t>
      </w:r>
      <w:r w:rsidRPr="007E6CF2">
        <w:rPr>
          <w:rFonts w:asciiTheme="minorHAnsi" w:hAnsiTheme="minorHAnsi" w:cstheme="minorHAnsi"/>
        </w:rPr>
        <w:t xml:space="preserve"> laiku</w:t>
      </w:r>
      <w:r w:rsidRPr="00D3582D">
        <w:rPr>
          <w:rFonts w:asciiTheme="minorHAnsi" w:hAnsiTheme="minorHAnsi" w:cstheme="minorHAnsi"/>
        </w:rPr>
        <w:t xml:space="preserve"> pēc būvdarbu pieņemšanas (atzīme par būvdarbu pabeigšan</w:t>
      </w:r>
      <w:r w:rsidR="007B3328" w:rsidRPr="00D3582D">
        <w:rPr>
          <w:rFonts w:asciiTheme="minorHAnsi" w:hAnsiTheme="minorHAnsi" w:cstheme="minorHAnsi"/>
        </w:rPr>
        <w:t>as</w:t>
      </w:r>
      <w:r w:rsidRPr="00D3582D">
        <w:rPr>
          <w:rFonts w:asciiTheme="minorHAnsi" w:hAnsiTheme="minorHAnsi" w:cstheme="minorHAnsi"/>
        </w:rPr>
        <w:t xml:space="preserve"> saņemšanu). </w:t>
      </w:r>
    </w:p>
    <w:p w:rsidR="004942D8" w:rsidRPr="00D3582D" w:rsidRDefault="004942D8" w:rsidP="005159FF">
      <w:pPr>
        <w:tabs>
          <w:tab w:val="left" w:pos="38"/>
        </w:tabs>
        <w:jc w:val="both"/>
        <w:rPr>
          <w:rFonts w:asciiTheme="minorHAnsi" w:hAnsiTheme="minorHAnsi" w:cstheme="minorHAnsi"/>
        </w:rPr>
      </w:pPr>
    </w:p>
    <w:p w:rsidR="004942D8"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Parakstot šo finanšu piedāvājumu, apliecinām, ka:</w:t>
      </w:r>
    </w:p>
    <w:p w:rsidR="00AB71AD" w:rsidRPr="00D3582D" w:rsidRDefault="004942D8" w:rsidP="005159FF">
      <w:pPr>
        <w:tabs>
          <w:tab w:val="left" w:pos="38"/>
        </w:tabs>
        <w:jc w:val="both"/>
        <w:rPr>
          <w:rFonts w:asciiTheme="minorHAnsi" w:hAnsiTheme="minorHAnsi" w:cstheme="minorHAnsi"/>
        </w:rPr>
      </w:pPr>
      <w:r w:rsidRPr="00D3582D">
        <w:rPr>
          <w:rFonts w:asciiTheme="minorHAnsi" w:hAnsiTheme="minorHAnsi" w:cstheme="minorHAnsi"/>
        </w:rPr>
        <w:t>-</w:t>
      </w:r>
      <w:r w:rsidR="00AB71AD" w:rsidRPr="00D3582D">
        <w:rPr>
          <w:rFonts w:asciiTheme="minorHAnsi" w:hAnsiTheme="minorHAnsi" w:cstheme="minorHAnsi"/>
        </w:rPr>
        <w:t xml:space="preserve"> iesniedzot piedāvājumu, esam iepazinušies ar visiem apstākļiem, kas varētu ietekmēt līgum</w:t>
      </w:r>
      <w:r w:rsidR="00363C70" w:rsidRPr="00D3582D">
        <w:rPr>
          <w:rFonts w:asciiTheme="minorHAnsi" w:hAnsiTheme="minorHAnsi" w:cstheme="minorHAnsi"/>
        </w:rPr>
        <w:t xml:space="preserve">a </w:t>
      </w:r>
      <w:r w:rsidR="00AB71AD" w:rsidRPr="00D3582D">
        <w:rPr>
          <w:rFonts w:asciiTheme="minorHAnsi" w:hAnsiTheme="minorHAnsi" w:cstheme="minorHAnsi"/>
        </w:rPr>
        <w:t>summu un piedāvāto būvdarbu izpildi. Līdz ar to garantējam, ka gadījumā, ja mums tiks piešķirtas līguma slēgšanas tiesības, līgumsaistības apņemamies pildīt atbilstoš</w:t>
      </w:r>
      <w:r w:rsidRPr="00D3582D">
        <w:rPr>
          <w:rFonts w:asciiTheme="minorHAnsi" w:hAnsiTheme="minorHAnsi" w:cstheme="minorHAnsi"/>
        </w:rPr>
        <w:t>i mūsu piedāvājumam;</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mums ir nepieciešamās speciālās atļaujas un sertifikāti iepirkuma nolikumā minēto</w:t>
      </w:r>
      <w:r w:rsidR="003E1887" w:rsidRPr="00D3582D">
        <w:rPr>
          <w:rFonts w:asciiTheme="minorHAnsi" w:hAnsiTheme="minorHAnsi" w:cstheme="minorHAnsi"/>
        </w:rPr>
        <w:t xml:space="preserve"> darbu </w:t>
      </w:r>
      <w:r w:rsidR="00363C70" w:rsidRPr="00D3582D">
        <w:rPr>
          <w:rFonts w:asciiTheme="minorHAnsi" w:hAnsiTheme="minorHAnsi" w:cstheme="minorHAnsi"/>
        </w:rPr>
        <w:t xml:space="preserve"> </w:t>
      </w:r>
      <w:r w:rsidRPr="00D3582D">
        <w:rPr>
          <w:rFonts w:asciiTheme="minorHAnsi" w:hAnsiTheme="minorHAnsi" w:cstheme="minorHAnsi"/>
        </w:rPr>
        <w:t>veikšanai;</w:t>
      </w:r>
    </w:p>
    <w:p w:rsidR="00AB71AD"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w:t>
      </w:r>
      <w:r w:rsidR="00AB71AD" w:rsidRPr="00D3582D">
        <w:rPr>
          <w:rFonts w:asciiTheme="minorHAnsi" w:hAnsiTheme="minorHAnsi" w:cstheme="minorHAnsi"/>
        </w:rPr>
        <w:t xml:space="preserve">tāmēs ievērtēti visi darbu veikšanai nepieciešamie materiāli, algas un mehānismi, riski un laika apstākļi, </w:t>
      </w:r>
      <w:r w:rsidR="001A002A" w:rsidRPr="00D3582D">
        <w:rPr>
          <w:rFonts w:asciiTheme="minorHAnsi" w:hAnsiTheme="minorHAnsi" w:cstheme="minorHAnsi"/>
        </w:rPr>
        <w:t xml:space="preserve">kā arī visi nepieciešamie sagatavošanās un citi palīgdarbi, </w:t>
      </w:r>
      <w:r w:rsidR="00AB71AD" w:rsidRPr="00D3582D">
        <w:rPr>
          <w:rFonts w:asciiTheme="minorHAnsi" w:hAnsiTheme="minorHAnsi" w:cstheme="minorHAnsi"/>
        </w:rPr>
        <w:t>kā arī darbi, kas nav minēti, bet bez kuriem nebūtu iespējama tehnoloģiski pareiza un spēkā esošiem normatīvajiem aktiem atbilstoša</w:t>
      </w:r>
      <w:r w:rsidR="00DC6B7F" w:rsidRPr="00D3582D">
        <w:rPr>
          <w:rFonts w:asciiTheme="minorHAnsi" w:hAnsiTheme="minorHAnsi" w:cstheme="minorHAnsi"/>
        </w:rPr>
        <w:t xml:space="preserve"> </w:t>
      </w:r>
      <w:r w:rsidR="00D05BC3">
        <w:rPr>
          <w:rFonts w:asciiTheme="minorHAnsi" w:hAnsiTheme="minorHAnsi" w:cstheme="minorHAnsi"/>
        </w:rPr>
        <w:t>notekūdeņu attīrīšanas iekārtu pārbūve</w:t>
      </w:r>
      <w:r w:rsidR="005D0E30" w:rsidRPr="00D3582D">
        <w:rPr>
          <w:rFonts w:asciiTheme="minorHAnsi" w:hAnsiTheme="minorHAnsi" w:cstheme="minorHAnsi"/>
        </w:rPr>
        <w:t xml:space="preserve"> </w:t>
      </w:r>
      <w:r w:rsidRPr="00D3582D">
        <w:rPr>
          <w:rFonts w:asciiTheme="minorHAnsi" w:hAnsiTheme="minorHAnsi" w:cstheme="minorHAnsi"/>
        </w:rPr>
        <w:t>pilnā apmērā;</w:t>
      </w:r>
    </w:p>
    <w:p w:rsidR="004942D8" w:rsidRPr="00D3582D" w:rsidRDefault="004942D8" w:rsidP="004942D8">
      <w:pPr>
        <w:autoSpaceDE w:val="0"/>
        <w:jc w:val="both"/>
        <w:rPr>
          <w:rFonts w:asciiTheme="minorHAnsi" w:hAnsiTheme="minorHAnsi" w:cstheme="minorHAnsi"/>
        </w:rPr>
      </w:pPr>
      <w:r w:rsidRPr="00D3582D">
        <w:rPr>
          <w:rFonts w:asciiTheme="minorHAnsi" w:hAnsiTheme="minorHAnsi" w:cstheme="minorHAnsi"/>
        </w:rPr>
        <w:t xml:space="preserve">- esam iepazinušies un piekrītam iepirkuma līguma projekta nosacījumiem. </w:t>
      </w:r>
    </w:p>
    <w:p w:rsidR="005159FF" w:rsidRPr="00D3582D" w:rsidRDefault="005159FF" w:rsidP="005159FF">
      <w:pPr>
        <w:pStyle w:val="Pamattekstaatkpe2"/>
        <w:autoSpaceDE w:val="0"/>
        <w:spacing w:after="0" w:line="240" w:lineRule="auto"/>
        <w:ind w:left="0"/>
        <w:jc w:val="both"/>
        <w:rPr>
          <w:rFonts w:asciiTheme="minorHAnsi" w:hAnsiTheme="minorHAnsi" w:cstheme="minorHAnsi"/>
        </w:rPr>
      </w:pPr>
    </w:p>
    <w:p w:rsidR="00AB71AD" w:rsidRPr="00D3582D" w:rsidRDefault="00AB71AD" w:rsidP="005159FF">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w:t>
      </w:r>
      <w:r w:rsidR="00B31642" w:rsidRPr="00D3582D">
        <w:rPr>
          <w:rFonts w:asciiTheme="minorHAnsi" w:hAnsiTheme="minorHAnsi" w:cstheme="minorHAnsi"/>
        </w:rPr>
        <w:t>ā</w:t>
      </w:r>
      <w:r w:rsidRPr="00D3582D">
        <w:rPr>
          <w:rFonts w:asciiTheme="minorHAnsi" w:hAnsiTheme="minorHAnsi" w:cstheme="minorHAnsi"/>
        </w:rPr>
        <w:t xml:space="preserve"> iepirkuma nolikumā.</w:t>
      </w:r>
    </w:p>
    <w:p w:rsidR="009A27D4" w:rsidRPr="00D3582D" w:rsidRDefault="009A27D4" w:rsidP="007E314A">
      <w:pPr>
        <w:pStyle w:val="Pamattekstsaratkpi"/>
        <w:tabs>
          <w:tab w:val="left" w:pos="38"/>
        </w:tabs>
        <w:spacing w:after="0" w:line="240" w:lineRule="auto"/>
        <w:ind w:left="0"/>
        <w:jc w:val="both"/>
        <w:rPr>
          <w:rFonts w:asciiTheme="minorHAnsi" w:hAnsiTheme="minorHAnsi" w:cstheme="minorHAnsi"/>
        </w:rPr>
      </w:pPr>
    </w:p>
    <w:p w:rsidR="00AB71AD" w:rsidRPr="00D3582D" w:rsidRDefault="00AB71AD" w:rsidP="007E314A">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AB71AD" w:rsidRPr="00D3582D" w:rsidRDefault="00AB71AD" w:rsidP="007E314A">
            <w:pPr>
              <w:snapToGrid w:val="0"/>
              <w:spacing w:before="120" w:after="120"/>
              <w:jc w:val="right"/>
              <w:rPr>
                <w:rFonts w:asciiTheme="minorHAnsi" w:hAnsiTheme="minorHAnsi" w:cstheme="minorHAnsi"/>
              </w:rPr>
            </w:pPr>
          </w:p>
        </w:tc>
      </w:tr>
      <w:tr w:rsidR="00AB71AD" w:rsidRPr="00D3582D" w:rsidTr="00A66EAA">
        <w:tc>
          <w:tcPr>
            <w:tcW w:w="5528" w:type="dxa"/>
          </w:tcPr>
          <w:p w:rsidR="00AB71AD" w:rsidRPr="00D3582D" w:rsidRDefault="00AB71AD"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AB71AD" w:rsidRPr="00D3582D" w:rsidRDefault="00AB71AD" w:rsidP="007E314A">
            <w:pPr>
              <w:snapToGrid w:val="0"/>
              <w:spacing w:before="120" w:after="120"/>
              <w:jc w:val="both"/>
              <w:rPr>
                <w:rFonts w:asciiTheme="minorHAnsi" w:hAnsiTheme="minorHAnsi" w:cstheme="minorHAnsi"/>
              </w:rPr>
            </w:pPr>
          </w:p>
        </w:tc>
      </w:tr>
      <w:tr w:rsidR="00A66EAA" w:rsidRPr="00D3582D" w:rsidTr="00637BAC">
        <w:trPr>
          <w:trHeight w:val="207"/>
        </w:trPr>
        <w:tc>
          <w:tcPr>
            <w:tcW w:w="5528" w:type="dxa"/>
          </w:tcPr>
          <w:p w:rsidR="00A66EAA" w:rsidRPr="00D3582D" w:rsidRDefault="00A66EAA"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A66EAA" w:rsidRPr="00D3582D" w:rsidRDefault="00A66EAA" w:rsidP="007E314A">
            <w:pPr>
              <w:snapToGrid w:val="0"/>
              <w:spacing w:before="120" w:after="120"/>
              <w:jc w:val="both"/>
              <w:rPr>
                <w:rFonts w:asciiTheme="minorHAnsi" w:hAnsiTheme="minorHAnsi" w:cstheme="minorHAnsi"/>
              </w:rPr>
            </w:pPr>
          </w:p>
        </w:tc>
      </w:tr>
    </w:tbl>
    <w:p w:rsidR="00390952" w:rsidRPr="00D3582D" w:rsidRDefault="00390952" w:rsidP="007E6CF2">
      <w:pPr>
        <w:rPr>
          <w:rFonts w:asciiTheme="minorHAnsi" w:hAnsiTheme="minorHAnsi" w:cstheme="minorHAnsi"/>
          <w:b/>
          <w:bCs/>
        </w:rPr>
      </w:pPr>
    </w:p>
    <w:p w:rsidR="00390952" w:rsidRPr="00D3582D" w:rsidRDefault="00390952" w:rsidP="00244D4C">
      <w:pPr>
        <w:jc w:val="right"/>
        <w:rPr>
          <w:rFonts w:asciiTheme="minorHAnsi" w:hAnsiTheme="minorHAnsi" w:cstheme="minorHAnsi"/>
          <w:b/>
          <w:bCs/>
        </w:rPr>
      </w:pPr>
      <w:r w:rsidRPr="00D3582D">
        <w:rPr>
          <w:rFonts w:asciiTheme="minorHAnsi" w:hAnsiTheme="minorHAnsi" w:cstheme="minorHAnsi"/>
          <w:b/>
          <w:bCs/>
        </w:rPr>
        <w:lastRenderedPageBreak/>
        <w:t>5.pielikum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390952" w:rsidRPr="00D3582D" w:rsidRDefault="00390952" w:rsidP="00390952">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244D4C">
        <w:rPr>
          <w:rFonts w:asciiTheme="minorHAnsi" w:hAnsiTheme="minorHAnsi" w:cstheme="minorHAnsi"/>
          <w:b/>
          <w:bCs/>
        </w:rPr>
        <w:t>4</w:t>
      </w:r>
      <w:r w:rsidRPr="00D3582D">
        <w:rPr>
          <w:rFonts w:asciiTheme="minorHAnsi" w:hAnsiTheme="minorHAnsi" w:cstheme="minorHAnsi"/>
          <w:b/>
          <w:bCs/>
        </w:rPr>
        <w:t xml:space="preserve"> nolikumam</w:t>
      </w:r>
    </w:p>
    <w:p w:rsidR="00397E11" w:rsidRPr="00D3582D" w:rsidRDefault="00397E11" w:rsidP="00397E11">
      <w:pPr>
        <w:pStyle w:val="Apakpunkts"/>
        <w:numPr>
          <w:ilvl w:val="0"/>
          <w:numId w:val="0"/>
        </w:numPr>
        <w:jc w:val="center"/>
        <w:rPr>
          <w:rFonts w:asciiTheme="minorHAnsi" w:hAnsiTheme="minorHAnsi" w:cstheme="minorHAnsi"/>
          <w:bCs/>
          <w:iCs/>
          <w:sz w:val="24"/>
          <w:lang w:val="lv-LV"/>
        </w:rPr>
      </w:pPr>
    </w:p>
    <w:p w:rsidR="00397E11" w:rsidRPr="00D3582D" w:rsidRDefault="00397E11" w:rsidP="00397E11">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lang w:val="lv-LV"/>
        </w:rPr>
        <w:t>PIESAISTĪTĀ SPECIĀLISTA</w:t>
      </w:r>
      <w:r w:rsidRPr="00D3582D">
        <w:rPr>
          <w:rFonts w:asciiTheme="minorHAnsi" w:hAnsiTheme="minorHAnsi" w:cstheme="minorHAnsi"/>
          <w:bCs/>
          <w:iCs/>
          <w:sz w:val="24"/>
        </w:rPr>
        <w:t xml:space="preserve"> </w:t>
      </w:r>
      <w:r w:rsidRPr="00D3582D">
        <w:rPr>
          <w:rFonts w:asciiTheme="minorHAnsi" w:hAnsiTheme="minorHAnsi" w:cstheme="minorHAnsi"/>
          <w:sz w:val="24"/>
        </w:rPr>
        <w:t>APLIECINĀJUMS</w:t>
      </w: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pStyle w:val="Punkts"/>
        <w:numPr>
          <w:ilvl w:val="0"/>
          <w:numId w:val="0"/>
        </w:numPr>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Ar šo, būvdarbu vadītājs,</w:t>
      </w:r>
    </w:p>
    <w:p w:rsidR="00397E11" w:rsidRPr="00D3582D" w:rsidRDefault="00397E11" w:rsidP="00397E11">
      <w:pPr>
        <w:pStyle w:val="Rindkopa"/>
        <w:ind w:left="0"/>
        <w:rPr>
          <w:rFonts w:asciiTheme="minorHAnsi" w:hAnsiTheme="minorHAnsi" w:cstheme="minorHAnsi"/>
          <w:sz w:val="24"/>
        </w:rPr>
      </w:pPr>
      <w:r w:rsidRPr="00D3582D">
        <w:rPr>
          <w:rFonts w:asciiTheme="minorHAnsi" w:hAnsiTheme="minorHAnsi" w:cstheme="minorHAnsi"/>
          <w:sz w:val="24"/>
        </w:rPr>
        <w:t xml:space="preserve">_________________________________________ (vārds, uzvārds, atbilstošā sertifikāta numurs), </w:t>
      </w:r>
      <w:r w:rsidRPr="00D3582D">
        <w:rPr>
          <w:rFonts w:asciiTheme="minorHAnsi" w:hAnsiTheme="minorHAnsi" w:cstheme="minorHAnsi"/>
          <w:b/>
          <w:sz w:val="24"/>
        </w:rPr>
        <w:t>lai apliecinātu, ka mana kvalifikācija atbilst iepirkuma procedūras dokumentos noteiktajām prasībām:</w:t>
      </w:r>
    </w:p>
    <w:p w:rsidR="00397E11" w:rsidRPr="00D3582D" w:rsidRDefault="00397E11" w:rsidP="00397E11">
      <w:pPr>
        <w:pStyle w:val="Apakpunkts"/>
        <w:numPr>
          <w:ilvl w:val="0"/>
          <w:numId w:val="0"/>
        </w:numPr>
        <w:ind w:left="851" w:hanging="851"/>
        <w:rPr>
          <w:rFonts w:asciiTheme="minorHAnsi" w:hAnsiTheme="minorHAnsi" w:cstheme="minorHAnsi"/>
          <w:lang w:val="lv-LV" w:eastAsia="lv-LV"/>
        </w:rPr>
      </w:pP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apliecinu, ka esmu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244D4C" w:rsidRPr="00244D4C">
        <w:rPr>
          <w:rFonts w:asciiTheme="minorHAnsi" w:hAnsiTheme="minorHAnsi" w:cstheme="minorHAnsi"/>
          <w:b/>
          <w:sz w:val="24"/>
        </w:rPr>
        <w:t>“</w:t>
      </w:r>
      <w:proofErr w:type="spellStart"/>
      <w:r w:rsidR="00244D4C" w:rsidRPr="00244D4C">
        <w:rPr>
          <w:rFonts w:asciiTheme="minorHAnsi" w:hAnsiTheme="minorHAnsi" w:cstheme="minorHAnsi"/>
          <w:b/>
          <w:sz w:val="24"/>
        </w:rPr>
        <w:t>Grīnvaltu</w:t>
      </w:r>
      <w:proofErr w:type="spellEnd"/>
      <w:r w:rsidR="00244D4C" w:rsidRPr="00244D4C">
        <w:rPr>
          <w:rFonts w:asciiTheme="minorHAnsi" w:hAnsiTheme="minorHAnsi" w:cstheme="minorHAnsi"/>
          <w:b/>
          <w:sz w:val="24"/>
        </w:rPr>
        <w:t xml:space="preserve"> ciema notekūdeņu attīrīšanas iekārtu pārbūve “Pērkones liedagi”, </w:t>
      </w:r>
      <w:proofErr w:type="spellStart"/>
      <w:r w:rsidR="00244D4C" w:rsidRPr="00244D4C">
        <w:rPr>
          <w:rFonts w:asciiTheme="minorHAnsi" w:hAnsiTheme="minorHAnsi" w:cstheme="minorHAnsi"/>
          <w:b/>
          <w:sz w:val="24"/>
        </w:rPr>
        <w:t>Grīnvalti</w:t>
      </w:r>
      <w:proofErr w:type="spellEnd"/>
      <w:r w:rsidR="00244D4C" w:rsidRPr="00244D4C">
        <w:rPr>
          <w:rFonts w:asciiTheme="minorHAnsi" w:hAnsiTheme="minorHAnsi" w:cstheme="minorHAnsi"/>
          <w:b/>
          <w:sz w:val="24"/>
        </w:rPr>
        <w:t xml:space="preserve">, Nīcas pagasts, Nīcas novads, kadastra </w:t>
      </w:r>
      <w:r w:rsidR="005824CF">
        <w:rPr>
          <w:rFonts w:asciiTheme="minorHAnsi" w:hAnsiTheme="minorHAnsi" w:cstheme="minorHAnsi"/>
          <w:b/>
          <w:sz w:val="24"/>
        </w:rPr>
        <w:t>N</w:t>
      </w:r>
      <w:r w:rsidR="00244D4C" w:rsidRPr="00244D4C">
        <w:rPr>
          <w:rFonts w:asciiTheme="minorHAnsi" w:hAnsiTheme="minorHAnsi" w:cstheme="minorHAnsi"/>
          <w:b/>
          <w:sz w:val="24"/>
        </w:rPr>
        <w:t>r.64</w:t>
      </w:r>
      <w:r w:rsidR="005824CF">
        <w:rPr>
          <w:rFonts w:asciiTheme="minorHAnsi" w:hAnsiTheme="minorHAnsi" w:cstheme="minorHAnsi"/>
          <w:b/>
          <w:sz w:val="24"/>
        </w:rPr>
        <w:t>7</w:t>
      </w:r>
      <w:r w:rsidR="00244D4C" w:rsidRPr="00244D4C">
        <w:rPr>
          <w:rFonts w:asciiTheme="minorHAnsi" w:hAnsiTheme="minorHAnsi" w:cstheme="minorHAnsi"/>
          <w:b/>
          <w:sz w:val="24"/>
        </w:rPr>
        <w:t>80030042”</w:t>
      </w:r>
      <w:r w:rsidR="00244D4C">
        <w:rPr>
          <w:rFonts w:asciiTheme="minorHAnsi" w:hAnsiTheme="minorHAnsi" w:cstheme="minorHAnsi"/>
          <w:b/>
        </w:rPr>
        <w:t xml:space="preserve"> </w:t>
      </w:r>
      <w:r w:rsidRPr="00D3582D">
        <w:rPr>
          <w:rFonts w:asciiTheme="minorHAnsi" w:hAnsiTheme="minorHAnsi" w:cstheme="minorHAnsi"/>
          <w:b/>
          <w:bCs/>
          <w:iCs/>
          <w:sz w:val="24"/>
        </w:rPr>
        <w:t>ID.</w:t>
      </w:r>
      <w:r w:rsidR="00244D4C">
        <w:rPr>
          <w:rFonts w:asciiTheme="minorHAnsi" w:hAnsiTheme="minorHAnsi" w:cstheme="minorHAnsi"/>
          <w:b/>
          <w:bCs/>
          <w:iCs/>
          <w:sz w:val="24"/>
        </w:rPr>
        <w:t xml:space="preserve"> </w:t>
      </w:r>
      <w:proofErr w:type="spellStart"/>
      <w:r w:rsidRPr="00D3582D">
        <w:rPr>
          <w:rFonts w:asciiTheme="minorHAnsi" w:hAnsiTheme="minorHAnsi" w:cstheme="minorHAnsi"/>
          <w:b/>
          <w:bCs/>
          <w:iCs/>
          <w:sz w:val="24"/>
        </w:rPr>
        <w:t>Nr.NND</w:t>
      </w:r>
      <w:proofErr w:type="spellEnd"/>
      <w:r w:rsidRPr="00D3582D">
        <w:rPr>
          <w:rFonts w:asciiTheme="minorHAnsi" w:hAnsiTheme="minorHAnsi" w:cstheme="minorHAnsi"/>
          <w:b/>
          <w:bCs/>
          <w:iCs/>
          <w:sz w:val="24"/>
        </w:rPr>
        <w:t>/2019/1</w:t>
      </w:r>
      <w:r w:rsidR="00244D4C">
        <w:rPr>
          <w:rFonts w:asciiTheme="minorHAnsi" w:hAnsiTheme="minorHAnsi" w:cstheme="minorHAnsi"/>
          <w:b/>
          <w:bCs/>
          <w:iCs/>
          <w:sz w:val="24"/>
        </w:rPr>
        <w:t>4</w:t>
      </w:r>
      <w:r w:rsidRPr="00D3582D">
        <w:rPr>
          <w:rFonts w:asciiTheme="minorHAnsi" w:hAnsiTheme="minorHAnsi" w:cstheme="minorHAnsi"/>
          <w:sz w:val="24"/>
        </w:rPr>
        <w:t xml:space="preserve"> ietvaros; </w:t>
      </w:r>
    </w:p>
    <w:p w:rsidR="00397E11" w:rsidRPr="00D3582D" w:rsidRDefault="00397E11" w:rsidP="00397E11">
      <w:pPr>
        <w:pStyle w:val="Punkts"/>
        <w:numPr>
          <w:ilvl w:val="0"/>
          <w:numId w:val="0"/>
        </w:numPr>
        <w:rPr>
          <w:rFonts w:asciiTheme="minorHAnsi" w:hAnsiTheme="minorHAnsi" w:cstheme="minorHAnsi"/>
          <w:sz w:val="24"/>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apņemos veikt </w:t>
      </w:r>
      <w:r w:rsidRPr="00D3582D">
        <w:rPr>
          <w:rFonts w:asciiTheme="minorHAnsi" w:hAnsiTheme="minorHAnsi" w:cstheme="minorHAnsi"/>
          <w:i/>
          <w:sz w:val="24"/>
          <w:u w:val="single"/>
        </w:rPr>
        <w:t>būvdarbu vadītāja</w:t>
      </w:r>
      <w:r w:rsidRPr="00D3582D">
        <w:rPr>
          <w:rFonts w:asciiTheme="minorHAnsi" w:hAnsiTheme="minorHAnsi" w:cstheme="minorHAnsi"/>
          <w:i/>
          <w:sz w:val="24"/>
        </w:rPr>
        <w:t xml:space="preserve"> </w:t>
      </w:r>
      <w:r w:rsidRPr="00D3582D">
        <w:rPr>
          <w:rFonts w:asciiTheme="minorHAnsi" w:hAnsiTheme="minorHAnsi" w:cstheme="minorHAnsi"/>
          <w:sz w:val="24"/>
        </w:rPr>
        <w:t>pienākumus saskaņā ar iepirkum</w:t>
      </w:r>
      <w:r w:rsidR="00AA4038" w:rsidRPr="00D3582D">
        <w:rPr>
          <w:rFonts w:asciiTheme="minorHAnsi" w:hAnsiTheme="minorHAnsi" w:cstheme="minorHAnsi"/>
          <w:sz w:val="24"/>
        </w:rPr>
        <w:t>u</w:t>
      </w:r>
      <w:r w:rsidRPr="00D3582D">
        <w:rPr>
          <w:rFonts w:asciiTheme="minorHAnsi" w:hAnsiTheme="minorHAnsi" w:cstheme="minorHAnsi"/>
          <w:sz w:val="24"/>
        </w:rPr>
        <w:t xml:space="preserve"> Nr. NND/2019/1</w:t>
      </w:r>
      <w:r w:rsidR="00244D4C">
        <w:rPr>
          <w:rFonts w:asciiTheme="minorHAnsi" w:hAnsiTheme="minorHAnsi" w:cstheme="minorHAnsi"/>
          <w:sz w:val="24"/>
        </w:rPr>
        <w:t>4</w:t>
      </w:r>
      <w:r w:rsidRPr="00D3582D">
        <w:rPr>
          <w:rFonts w:asciiTheme="minorHAnsi" w:hAnsiTheme="minorHAnsi" w:cstheme="minorHAnsi"/>
          <w:sz w:val="24"/>
        </w:rPr>
        <w:t xml:space="preserve"> dokumentāciju un atbilstošajiem normatīvajiem aktiem;</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FB384C">
      <w:pPr>
        <w:pStyle w:val="Rindkopa"/>
        <w:numPr>
          <w:ilvl w:val="0"/>
          <w:numId w:val="6"/>
        </w:numPr>
        <w:rPr>
          <w:rFonts w:asciiTheme="minorHAnsi" w:hAnsiTheme="minorHAnsi" w:cstheme="minorHAnsi"/>
          <w:sz w:val="24"/>
        </w:rPr>
      </w:pPr>
      <w:r w:rsidRPr="00D3582D">
        <w:rPr>
          <w:rFonts w:asciiTheme="minorHAnsi" w:hAnsiTheme="minorHAnsi" w:cstheme="minorHAnsi"/>
          <w:sz w:val="24"/>
        </w:rPr>
        <w:t xml:space="preserve">piekrītu, ka gadījumā, ja ar Pretendentu tiks noslēgts iepirkuma līgums, Pretendents kā būvkomersants Būvniecības informācijas sistēmā reģistrēs mani kā _________________ </w:t>
      </w:r>
      <w:r w:rsidRPr="00D3582D">
        <w:rPr>
          <w:rFonts w:asciiTheme="minorHAnsi" w:hAnsiTheme="minorHAnsi" w:cstheme="minorHAnsi"/>
          <w:i/>
          <w:sz w:val="24"/>
        </w:rPr>
        <w:t>(būvkomersanta nosaukums, reģ.nr.)</w:t>
      </w:r>
      <w:r w:rsidRPr="00D3582D">
        <w:rPr>
          <w:rFonts w:asciiTheme="minorHAnsi" w:hAnsiTheme="minorHAnsi" w:cstheme="minorHAnsi"/>
          <w:sz w:val="24"/>
        </w:rPr>
        <w:t xml:space="preserve"> </w:t>
      </w:r>
      <w:proofErr w:type="spellStart"/>
      <w:r w:rsidRPr="00D3582D">
        <w:rPr>
          <w:rFonts w:asciiTheme="minorHAnsi" w:hAnsiTheme="minorHAnsi" w:cstheme="minorHAnsi"/>
          <w:sz w:val="24"/>
        </w:rPr>
        <w:t>būvspeciālistu</w:t>
      </w:r>
      <w:proofErr w:type="spellEnd"/>
      <w:r w:rsidRPr="00D3582D">
        <w:rPr>
          <w:rFonts w:asciiTheme="minorHAnsi" w:hAnsiTheme="minorHAnsi" w:cstheme="minorHAnsi"/>
          <w:sz w:val="24"/>
        </w:rPr>
        <w:t>.</w:t>
      </w:r>
    </w:p>
    <w:p w:rsidR="00397E11" w:rsidRPr="00D3582D" w:rsidRDefault="00397E11" w:rsidP="00397E11">
      <w:pPr>
        <w:pStyle w:val="Punkts"/>
        <w:numPr>
          <w:ilvl w:val="0"/>
          <w:numId w:val="0"/>
        </w:numPr>
        <w:ind w:left="851"/>
        <w:rPr>
          <w:rFonts w:asciiTheme="minorHAnsi" w:hAnsiTheme="minorHAnsi" w:cstheme="minorHAnsi"/>
        </w:rPr>
      </w:pPr>
    </w:p>
    <w:p w:rsidR="00397E11" w:rsidRPr="00D3582D" w:rsidRDefault="00397E11" w:rsidP="00397E11">
      <w:pPr>
        <w:pStyle w:val="Rindkopa"/>
        <w:ind w:left="0"/>
        <w:rPr>
          <w:rFonts w:asciiTheme="minorHAnsi" w:hAnsiTheme="minorHAnsi" w:cstheme="minorHAnsi"/>
          <w:sz w:val="24"/>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Paraksts: _____________________________________</w:t>
      </w:r>
    </w:p>
    <w:p w:rsidR="00397E11" w:rsidRPr="00D3582D" w:rsidRDefault="00397E11" w:rsidP="00397E11">
      <w:pPr>
        <w:rPr>
          <w:rFonts w:asciiTheme="minorHAnsi" w:hAnsiTheme="minorHAnsi" w:cstheme="minorHAnsi"/>
        </w:rPr>
      </w:pPr>
    </w:p>
    <w:p w:rsidR="00397E11" w:rsidRPr="00D3582D" w:rsidRDefault="00397E11" w:rsidP="00397E11">
      <w:pPr>
        <w:rPr>
          <w:rFonts w:asciiTheme="minorHAnsi" w:hAnsiTheme="minorHAnsi" w:cstheme="minorHAnsi"/>
        </w:rPr>
      </w:pPr>
      <w:r w:rsidRPr="00D3582D">
        <w:rPr>
          <w:rFonts w:asciiTheme="minorHAnsi" w:hAnsiTheme="minorHAnsi" w:cstheme="minorHAnsi"/>
        </w:rPr>
        <w:t xml:space="preserve">Vārds, uzvārds: __________________________________ </w:t>
      </w:r>
    </w:p>
    <w:p w:rsidR="00397E11" w:rsidRPr="00D3582D" w:rsidRDefault="00397E11" w:rsidP="00397E11">
      <w:pPr>
        <w:suppressAutoHyphens/>
        <w:rPr>
          <w:rFonts w:asciiTheme="minorHAnsi" w:hAnsiTheme="minorHAnsi" w:cstheme="minorHAnsi"/>
          <w:b/>
          <w:lang w:eastAsia="ar-SA"/>
        </w:rPr>
      </w:pPr>
    </w:p>
    <w:p w:rsidR="00397E11" w:rsidRPr="00D3582D" w:rsidRDefault="00397E11" w:rsidP="00397E11">
      <w:pPr>
        <w:rPr>
          <w:rFonts w:asciiTheme="minorHAnsi" w:hAnsiTheme="minorHAnsi" w:cstheme="minorHAnsi"/>
          <w:lang w:eastAsia="ar-SA"/>
        </w:rPr>
      </w:pPr>
    </w:p>
    <w:p w:rsidR="00390952" w:rsidRPr="00D3582D" w:rsidRDefault="00390952">
      <w:pPr>
        <w:rPr>
          <w:rFonts w:asciiTheme="minorHAnsi" w:hAnsiTheme="minorHAnsi" w:cstheme="minorHAnsi"/>
          <w:b/>
          <w:bCs/>
        </w:rPr>
      </w:pPr>
    </w:p>
    <w:p w:rsidR="00397E11" w:rsidRDefault="00397E11">
      <w:pPr>
        <w:rPr>
          <w:rFonts w:asciiTheme="minorHAnsi" w:hAnsiTheme="minorHAnsi" w:cstheme="minorHAnsi"/>
          <w:b/>
          <w:bCs/>
        </w:rPr>
      </w:pPr>
      <w:r w:rsidRPr="00D3582D">
        <w:rPr>
          <w:rFonts w:asciiTheme="minorHAnsi" w:hAnsiTheme="minorHAnsi" w:cstheme="minorHAnsi"/>
          <w:b/>
          <w:bCs/>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6.pielikum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244D4C">
        <w:rPr>
          <w:rFonts w:asciiTheme="minorHAnsi" w:hAnsiTheme="minorHAnsi" w:cstheme="minorHAnsi"/>
          <w:b/>
          <w:bCs/>
        </w:rPr>
        <w:t>4</w:t>
      </w:r>
      <w:r w:rsidR="000766A9">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Pr="00D3582D" w:rsidRDefault="00B007E6"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244D4C" w:rsidRPr="00244D4C">
        <w:rPr>
          <w:rFonts w:asciiTheme="minorHAnsi" w:hAnsiTheme="minorHAnsi" w:cstheme="minorHAnsi"/>
          <w:b/>
          <w:sz w:val="24"/>
        </w:rPr>
        <w:t>“</w:t>
      </w:r>
      <w:proofErr w:type="spellStart"/>
      <w:r w:rsidR="00244D4C" w:rsidRPr="00244D4C">
        <w:rPr>
          <w:rFonts w:asciiTheme="minorHAnsi" w:hAnsiTheme="minorHAnsi" w:cstheme="minorHAnsi"/>
          <w:b/>
          <w:sz w:val="24"/>
        </w:rPr>
        <w:t>Grīnvaltu</w:t>
      </w:r>
      <w:proofErr w:type="spellEnd"/>
      <w:r w:rsidR="00244D4C" w:rsidRPr="00244D4C">
        <w:rPr>
          <w:rFonts w:asciiTheme="minorHAnsi" w:hAnsiTheme="minorHAnsi" w:cstheme="minorHAnsi"/>
          <w:b/>
          <w:sz w:val="24"/>
        </w:rPr>
        <w:t xml:space="preserve"> ciema notekūdeņu attīrīšanas iekārtu pārbūve “Pērkones liedagi”, </w:t>
      </w:r>
      <w:proofErr w:type="spellStart"/>
      <w:r w:rsidR="00244D4C" w:rsidRPr="00244D4C">
        <w:rPr>
          <w:rFonts w:asciiTheme="minorHAnsi" w:hAnsiTheme="minorHAnsi" w:cstheme="minorHAnsi"/>
          <w:b/>
          <w:sz w:val="24"/>
        </w:rPr>
        <w:t>Grīnvalti</w:t>
      </w:r>
      <w:proofErr w:type="spellEnd"/>
      <w:r w:rsidR="00244D4C" w:rsidRPr="00244D4C">
        <w:rPr>
          <w:rFonts w:asciiTheme="minorHAnsi" w:hAnsiTheme="minorHAnsi" w:cstheme="minorHAnsi"/>
          <w:b/>
          <w:sz w:val="24"/>
        </w:rPr>
        <w:t xml:space="preserve">, Nīcas pagasts, Nīcas novads, kadastra </w:t>
      </w:r>
      <w:r w:rsidR="005824CF">
        <w:rPr>
          <w:rFonts w:asciiTheme="minorHAnsi" w:hAnsiTheme="minorHAnsi" w:cstheme="minorHAnsi"/>
          <w:b/>
          <w:sz w:val="24"/>
        </w:rPr>
        <w:t>N</w:t>
      </w:r>
      <w:r w:rsidR="00244D4C" w:rsidRPr="00244D4C">
        <w:rPr>
          <w:rFonts w:asciiTheme="minorHAnsi" w:hAnsiTheme="minorHAnsi" w:cstheme="minorHAnsi"/>
          <w:b/>
          <w:sz w:val="24"/>
        </w:rPr>
        <w:t>r.64</w:t>
      </w:r>
      <w:r w:rsidR="005824CF">
        <w:rPr>
          <w:rFonts w:asciiTheme="minorHAnsi" w:hAnsiTheme="minorHAnsi" w:cstheme="minorHAnsi"/>
          <w:b/>
          <w:sz w:val="24"/>
        </w:rPr>
        <w:t>7</w:t>
      </w:r>
      <w:r w:rsidR="00244D4C" w:rsidRPr="00244D4C">
        <w:rPr>
          <w:rFonts w:asciiTheme="minorHAnsi" w:hAnsiTheme="minorHAnsi" w:cstheme="minorHAnsi"/>
          <w:b/>
          <w:sz w:val="24"/>
        </w:rPr>
        <w:t>80030042”</w:t>
      </w:r>
      <w:r w:rsidR="00244D4C">
        <w:rPr>
          <w:rFonts w:asciiTheme="minorHAnsi" w:hAnsiTheme="minorHAnsi" w:cstheme="minorHAnsi"/>
          <w:b/>
        </w:rPr>
        <w:t xml:space="preserve"> </w:t>
      </w:r>
      <w:r w:rsidRPr="00D3582D">
        <w:rPr>
          <w:rFonts w:asciiTheme="minorHAnsi" w:hAnsiTheme="minorHAnsi" w:cstheme="minorHAnsi"/>
          <w:b/>
          <w:bCs/>
          <w:iCs/>
          <w:sz w:val="24"/>
          <w:szCs w:val="20"/>
        </w:rPr>
        <w:t>ID.</w:t>
      </w:r>
      <w:r w:rsidR="00244D4C">
        <w:rPr>
          <w:rFonts w:asciiTheme="minorHAnsi" w:hAnsiTheme="minorHAnsi" w:cstheme="minorHAnsi"/>
          <w:b/>
          <w:bCs/>
          <w:iCs/>
          <w:sz w:val="24"/>
          <w:szCs w:val="20"/>
        </w:rPr>
        <w:t xml:space="preserve"> </w:t>
      </w:r>
      <w:proofErr w:type="spellStart"/>
      <w:r w:rsidRPr="00D3582D">
        <w:rPr>
          <w:rFonts w:asciiTheme="minorHAnsi" w:hAnsiTheme="minorHAnsi" w:cstheme="minorHAnsi"/>
          <w:b/>
          <w:bCs/>
          <w:iCs/>
          <w:sz w:val="24"/>
          <w:szCs w:val="20"/>
        </w:rPr>
        <w:t>Nr.NND</w:t>
      </w:r>
      <w:proofErr w:type="spellEnd"/>
      <w:r w:rsidRPr="00D3582D">
        <w:rPr>
          <w:rFonts w:asciiTheme="minorHAnsi" w:hAnsiTheme="minorHAnsi" w:cstheme="minorHAnsi"/>
          <w:b/>
          <w:bCs/>
          <w:iCs/>
          <w:sz w:val="24"/>
          <w:szCs w:val="20"/>
        </w:rPr>
        <w:t>/2019/1</w:t>
      </w:r>
      <w:r w:rsidR="00244D4C">
        <w:rPr>
          <w:rFonts w:asciiTheme="minorHAnsi" w:hAnsiTheme="minorHAnsi" w:cstheme="minorHAnsi"/>
          <w:b/>
          <w:bCs/>
          <w:iCs/>
          <w:sz w:val="24"/>
          <w:szCs w:val="20"/>
        </w:rPr>
        <w:t>4</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Pr="00D3582D" w:rsidRDefault="00B007E6" w:rsidP="00B007E6">
      <w:pPr>
        <w:pStyle w:val="Punkts"/>
        <w:numPr>
          <w:ilvl w:val="0"/>
          <w:numId w:val="0"/>
        </w:numPr>
        <w:ind w:left="851"/>
        <w:rPr>
          <w:rFonts w:asciiTheme="minorHAnsi" w:hAnsiTheme="minorHAnsi" w:cstheme="minorHAnsi"/>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3.6. punktu).</w:t>
      </w:r>
      <w:r w:rsidRPr="00D3582D">
        <w:rPr>
          <w:rStyle w:val="Vresatsauce"/>
          <w:rFonts w:asciiTheme="minorHAnsi" w:hAnsiTheme="minorHAnsi" w:cstheme="minorHAnsi"/>
          <w:sz w:val="24"/>
        </w:rPr>
        <w:footnoteReference w:id="6"/>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B007E6" w:rsidP="00B007E6">
      <w:pPr>
        <w:jc w:val="right"/>
        <w:rPr>
          <w:rFonts w:asciiTheme="minorHAnsi" w:hAnsiTheme="minorHAnsi" w:cstheme="minorHAnsi"/>
          <w:b/>
          <w:bCs/>
        </w:rPr>
      </w:pPr>
      <w:r w:rsidRPr="00D3582D">
        <w:rPr>
          <w:rFonts w:asciiTheme="minorHAnsi" w:hAnsiTheme="minorHAnsi" w:cstheme="minorHAnsi"/>
          <w:b/>
          <w:bCs/>
        </w:rPr>
        <w:lastRenderedPageBreak/>
        <w:t>7.pielikum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NND/2019/1</w:t>
      </w:r>
      <w:r w:rsidR="00244D4C">
        <w:rPr>
          <w:rFonts w:asciiTheme="minorHAnsi" w:hAnsiTheme="minorHAnsi" w:cstheme="minorHAnsi"/>
          <w:b/>
          <w:bCs/>
        </w:rPr>
        <w:t>4</w:t>
      </w:r>
      <w:r w:rsidRPr="00D3582D">
        <w:rPr>
          <w:rFonts w:asciiTheme="minorHAnsi" w:hAnsiTheme="minorHAnsi" w:cstheme="minorHAnsi"/>
          <w:b/>
          <w:bCs/>
        </w:rPr>
        <w:t xml:space="preserve"> 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Pr="00D3582D" w:rsidRDefault="00B007E6" w:rsidP="00B007E6">
      <w:pPr>
        <w:pStyle w:val="Rindkopa"/>
        <w:ind w:left="0"/>
        <w:rPr>
          <w:rFonts w:asciiTheme="minorHAnsi" w:hAnsiTheme="minorHAnsi" w:cstheme="minorHAnsi"/>
          <w:sz w:val="24"/>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w:t>
      </w:r>
      <w:proofErr w:type="spellStart"/>
      <w:r w:rsidRPr="00D3582D">
        <w:rPr>
          <w:rFonts w:asciiTheme="minorHAnsi" w:hAnsiTheme="minorHAnsi" w:cstheme="minorHAnsi"/>
          <w:sz w:val="24"/>
        </w:rPr>
        <w:t>Reģ</w:t>
      </w:r>
      <w:proofErr w:type="spellEnd"/>
      <w:r w:rsidRPr="00D3582D">
        <w:rPr>
          <w:rFonts w:asciiTheme="minorHAnsi" w:hAnsiTheme="minorHAnsi" w:cstheme="minorHAnsi"/>
          <w:sz w:val="24"/>
        </w:rPr>
        <w:t xml:space="preserve">. Nr. 90000031531) organizētās iepirkuma </w:t>
      </w:r>
      <w:r w:rsidRPr="00244D4C">
        <w:rPr>
          <w:rFonts w:asciiTheme="minorHAnsi" w:hAnsiTheme="minorHAnsi" w:cstheme="minorHAnsi"/>
          <w:sz w:val="24"/>
        </w:rPr>
        <w:t xml:space="preserve">procedūras </w:t>
      </w:r>
      <w:r w:rsidR="00244D4C" w:rsidRPr="00244D4C">
        <w:rPr>
          <w:rFonts w:asciiTheme="minorHAnsi" w:hAnsiTheme="minorHAnsi" w:cstheme="minorHAnsi"/>
          <w:b/>
          <w:sz w:val="24"/>
        </w:rPr>
        <w:t>“</w:t>
      </w:r>
      <w:proofErr w:type="spellStart"/>
      <w:r w:rsidR="00244D4C" w:rsidRPr="00244D4C">
        <w:rPr>
          <w:rFonts w:asciiTheme="minorHAnsi" w:hAnsiTheme="minorHAnsi" w:cstheme="minorHAnsi"/>
          <w:b/>
          <w:sz w:val="24"/>
        </w:rPr>
        <w:t>Grīnvaltu</w:t>
      </w:r>
      <w:proofErr w:type="spellEnd"/>
      <w:r w:rsidR="00244D4C" w:rsidRPr="00244D4C">
        <w:rPr>
          <w:rFonts w:asciiTheme="minorHAnsi" w:hAnsiTheme="minorHAnsi" w:cstheme="minorHAnsi"/>
          <w:b/>
          <w:sz w:val="24"/>
        </w:rPr>
        <w:t xml:space="preserve"> ciema notekūdeņu attīrīšanas iekārtu pārbūve “Pērkones liedagi”, </w:t>
      </w:r>
      <w:proofErr w:type="spellStart"/>
      <w:r w:rsidR="00244D4C" w:rsidRPr="00244D4C">
        <w:rPr>
          <w:rFonts w:asciiTheme="minorHAnsi" w:hAnsiTheme="minorHAnsi" w:cstheme="minorHAnsi"/>
          <w:b/>
          <w:sz w:val="24"/>
        </w:rPr>
        <w:t>Grīnvalti</w:t>
      </w:r>
      <w:proofErr w:type="spellEnd"/>
      <w:r w:rsidR="00244D4C" w:rsidRPr="00244D4C">
        <w:rPr>
          <w:rFonts w:asciiTheme="minorHAnsi" w:hAnsiTheme="minorHAnsi" w:cstheme="minorHAnsi"/>
          <w:b/>
          <w:sz w:val="24"/>
        </w:rPr>
        <w:t xml:space="preserve">, Nīcas pagasts, Nīcas novads, kadastra </w:t>
      </w:r>
      <w:r w:rsidR="005824CF">
        <w:rPr>
          <w:rFonts w:asciiTheme="minorHAnsi" w:hAnsiTheme="minorHAnsi" w:cstheme="minorHAnsi"/>
          <w:b/>
          <w:sz w:val="24"/>
        </w:rPr>
        <w:t>N</w:t>
      </w:r>
      <w:r w:rsidR="00244D4C" w:rsidRPr="00244D4C">
        <w:rPr>
          <w:rFonts w:asciiTheme="minorHAnsi" w:hAnsiTheme="minorHAnsi" w:cstheme="minorHAnsi"/>
          <w:b/>
          <w:sz w:val="24"/>
        </w:rPr>
        <w:t>r.64</w:t>
      </w:r>
      <w:r w:rsidR="005824CF">
        <w:rPr>
          <w:rFonts w:asciiTheme="minorHAnsi" w:hAnsiTheme="minorHAnsi" w:cstheme="minorHAnsi"/>
          <w:b/>
          <w:sz w:val="24"/>
        </w:rPr>
        <w:t>7</w:t>
      </w:r>
      <w:r w:rsidR="00244D4C" w:rsidRPr="00244D4C">
        <w:rPr>
          <w:rFonts w:asciiTheme="minorHAnsi" w:hAnsiTheme="minorHAnsi" w:cstheme="minorHAnsi"/>
          <w:b/>
          <w:sz w:val="24"/>
        </w:rPr>
        <w:t>80030042”</w:t>
      </w:r>
      <w:r w:rsidR="00244D4C">
        <w:rPr>
          <w:rFonts w:asciiTheme="minorHAnsi" w:hAnsiTheme="minorHAnsi" w:cstheme="minorHAnsi"/>
          <w:b/>
        </w:rPr>
        <w:t xml:space="preserve"> </w:t>
      </w:r>
      <w:r w:rsidRPr="00D3582D">
        <w:rPr>
          <w:rFonts w:asciiTheme="minorHAnsi" w:hAnsiTheme="minorHAnsi" w:cstheme="minorHAnsi"/>
          <w:b/>
          <w:bCs/>
          <w:iCs/>
          <w:sz w:val="24"/>
          <w:szCs w:val="20"/>
        </w:rPr>
        <w:t>ID.</w:t>
      </w:r>
      <w:r w:rsidR="00244D4C">
        <w:rPr>
          <w:rFonts w:asciiTheme="minorHAnsi" w:hAnsiTheme="minorHAnsi" w:cstheme="minorHAnsi"/>
          <w:b/>
          <w:bCs/>
          <w:iCs/>
          <w:sz w:val="24"/>
          <w:szCs w:val="20"/>
        </w:rPr>
        <w:t xml:space="preserve"> </w:t>
      </w:r>
      <w:proofErr w:type="spellStart"/>
      <w:r w:rsidRPr="00D3582D">
        <w:rPr>
          <w:rFonts w:asciiTheme="minorHAnsi" w:hAnsiTheme="minorHAnsi" w:cstheme="minorHAnsi"/>
          <w:b/>
          <w:bCs/>
          <w:iCs/>
          <w:sz w:val="24"/>
          <w:szCs w:val="20"/>
        </w:rPr>
        <w:t>Nr.NND</w:t>
      </w:r>
      <w:proofErr w:type="spellEnd"/>
      <w:r w:rsidRPr="00D3582D">
        <w:rPr>
          <w:rFonts w:asciiTheme="minorHAnsi" w:hAnsiTheme="minorHAnsi" w:cstheme="minorHAnsi"/>
          <w:b/>
          <w:bCs/>
          <w:iCs/>
          <w:sz w:val="24"/>
          <w:szCs w:val="20"/>
        </w:rPr>
        <w:t>/2019/1</w:t>
      </w:r>
      <w:r w:rsidR="00244D4C">
        <w:rPr>
          <w:rFonts w:asciiTheme="minorHAnsi" w:hAnsiTheme="minorHAnsi" w:cstheme="minorHAnsi"/>
          <w:b/>
          <w:bCs/>
          <w:iCs/>
          <w:sz w:val="24"/>
          <w:szCs w:val="20"/>
        </w:rPr>
        <w:t>4</w:t>
      </w:r>
      <w:r w:rsidRPr="00D3582D">
        <w:rPr>
          <w:rFonts w:asciiTheme="minorHAnsi" w:hAnsiTheme="minorHAnsi" w:cstheme="minorHAnsi"/>
          <w:sz w:val="24"/>
          <w:szCs w:val="20"/>
        </w:rPr>
        <w:t xml:space="preserve"> ietvaros</w:t>
      </w:r>
      <w:r w:rsidRPr="00D3582D">
        <w:rPr>
          <w:rFonts w:asciiTheme="minorHAnsi" w:hAnsiTheme="minorHAnsi" w:cstheme="minorHAnsi"/>
          <w:sz w:val="24"/>
        </w:rPr>
        <w:t xml:space="preserve">; </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B007E6" w:rsidP="00BF6A06">
      <w:pPr>
        <w:jc w:val="right"/>
        <w:rPr>
          <w:rFonts w:asciiTheme="minorHAnsi" w:hAnsiTheme="minorHAnsi" w:cstheme="minorHAnsi"/>
          <w:b/>
          <w:bCs/>
        </w:rPr>
      </w:pPr>
      <w:r w:rsidRPr="00D3582D">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DB0049" w:rsidRPr="00D3582D" w:rsidRDefault="00DA4CDD" w:rsidP="007E314A">
      <w:pPr>
        <w:pStyle w:val="Sarakstarindkopa"/>
        <w:jc w:val="right"/>
        <w:rPr>
          <w:rFonts w:asciiTheme="minorHAnsi" w:hAnsiTheme="minorHAnsi" w:cstheme="minorHAnsi"/>
          <w:i/>
          <w:iCs/>
        </w:rPr>
      </w:pPr>
      <w:r w:rsidRPr="00D3582D">
        <w:rPr>
          <w:rFonts w:asciiTheme="minorHAnsi" w:hAnsiTheme="minorHAnsi" w:cstheme="minorHAnsi"/>
          <w:b/>
          <w:bCs/>
        </w:rPr>
        <w:t>Iepirkuma Nr. NND/201</w:t>
      </w:r>
      <w:r w:rsidR="004C521B" w:rsidRPr="00D3582D">
        <w:rPr>
          <w:rFonts w:asciiTheme="minorHAnsi" w:hAnsiTheme="minorHAnsi" w:cstheme="minorHAnsi"/>
          <w:b/>
          <w:bCs/>
        </w:rPr>
        <w:t>9</w:t>
      </w:r>
      <w:r w:rsidRPr="00D3582D">
        <w:rPr>
          <w:rFonts w:asciiTheme="minorHAnsi" w:hAnsiTheme="minorHAnsi" w:cstheme="minorHAnsi"/>
          <w:b/>
          <w:bCs/>
        </w:rPr>
        <w:t>/</w:t>
      </w:r>
      <w:r w:rsidR="00390952" w:rsidRPr="00D3582D">
        <w:rPr>
          <w:rFonts w:asciiTheme="minorHAnsi" w:hAnsiTheme="minorHAnsi" w:cstheme="minorHAnsi"/>
          <w:b/>
          <w:bCs/>
        </w:rPr>
        <w:t>1</w:t>
      </w:r>
      <w:r w:rsidR="00244D4C">
        <w:rPr>
          <w:rFonts w:asciiTheme="minorHAnsi" w:hAnsiTheme="minorHAnsi" w:cstheme="minorHAnsi"/>
          <w:b/>
          <w:bCs/>
        </w:rPr>
        <w:t>4</w:t>
      </w:r>
      <w:r w:rsidR="00DB0049" w:rsidRPr="00D3582D">
        <w:rPr>
          <w:rFonts w:asciiTheme="minorHAnsi" w:hAnsiTheme="minorHAnsi" w:cstheme="minorHAnsi"/>
          <w:b/>
          <w:bCs/>
        </w:rPr>
        <w:t xml:space="preserve"> nolikumam</w:t>
      </w:r>
    </w:p>
    <w:p w:rsidR="008129E7" w:rsidRPr="00D3582D" w:rsidRDefault="008129E7" w:rsidP="007E314A">
      <w:pPr>
        <w:tabs>
          <w:tab w:val="left" w:pos="5954"/>
        </w:tabs>
        <w:spacing w:after="200"/>
        <w:jc w:val="center"/>
        <w:rPr>
          <w:rFonts w:asciiTheme="minorHAnsi" w:eastAsia="Calibri" w:hAnsiTheme="minorHAnsi" w:cstheme="minorHAnsi"/>
          <w:noProof/>
          <w:color w:val="auto"/>
          <w:lang w:eastAsia="en-US"/>
        </w:rPr>
      </w:pPr>
    </w:p>
    <w:p w:rsidR="008129E7" w:rsidRPr="00D3582D" w:rsidRDefault="008129E7" w:rsidP="007E314A">
      <w:pPr>
        <w:tabs>
          <w:tab w:val="left" w:pos="5954"/>
        </w:tabs>
        <w:jc w:val="center"/>
        <w:rPr>
          <w:rFonts w:asciiTheme="minorHAnsi" w:eastAsia="Calibri" w:hAnsiTheme="minorHAnsi" w:cstheme="minorHAnsi"/>
          <w:b/>
          <w:noProof/>
          <w:color w:val="auto"/>
          <w:lang w:eastAsia="en-US"/>
        </w:rPr>
      </w:pPr>
      <w:r w:rsidRPr="00D3582D">
        <w:rPr>
          <w:rFonts w:asciiTheme="minorHAnsi" w:eastAsia="Calibri" w:hAnsiTheme="minorHAnsi" w:cstheme="minorHAnsi"/>
          <w:b/>
          <w:noProof/>
          <w:color w:val="auto"/>
          <w:lang w:eastAsia="en-US"/>
        </w:rPr>
        <w:t>TĀME</w:t>
      </w:r>
      <w:r w:rsidR="00914246" w:rsidRPr="00D3582D">
        <w:rPr>
          <w:rFonts w:asciiTheme="minorHAnsi" w:eastAsia="Calibri" w:hAnsiTheme="minorHAnsi" w:cstheme="minorHAnsi"/>
          <w:b/>
          <w:noProof/>
          <w:color w:val="auto"/>
          <w:lang w:eastAsia="en-US"/>
        </w:rPr>
        <w:t>S</w:t>
      </w:r>
    </w:p>
    <w:p w:rsidR="00AA3DE2" w:rsidRPr="00D3582D" w:rsidRDefault="00513560" w:rsidP="007E314A">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w:t>
      </w:r>
      <w:r w:rsidR="008129E7"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8</w:t>
      </w:r>
      <w:r w:rsidR="008129E7" w:rsidRPr="00D3582D">
        <w:rPr>
          <w:rFonts w:asciiTheme="minorHAnsi" w:eastAsia="Calibri" w:hAnsiTheme="minorHAnsi" w:cstheme="minorHAnsi"/>
          <w:noProof/>
          <w:color w:val="auto"/>
          <w:lang w:eastAsia="en-US"/>
        </w:rPr>
        <w:t>.pielikums</w:t>
      </w:r>
      <w:r w:rsidR="004524CB" w:rsidRPr="00D3582D">
        <w:rPr>
          <w:rFonts w:asciiTheme="minorHAnsi" w:eastAsia="Calibri" w:hAnsiTheme="minorHAnsi" w:cstheme="minorHAnsi"/>
          <w:noProof/>
          <w:color w:val="auto"/>
          <w:lang w:eastAsia="en-US"/>
        </w:rPr>
        <w:t>)</w:t>
      </w:r>
    </w:p>
    <w:p w:rsidR="00AA3DE2" w:rsidRPr="00D3582D" w:rsidRDefault="00AA3DE2" w:rsidP="007E314A">
      <w:pPr>
        <w:tabs>
          <w:tab w:val="left" w:pos="5954"/>
        </w:tabs>
        <w:spacing w:after="200"/>
        <w:jc w:val="both"/>
        <w:rPr>
          <w:rFonts w:asciiTheme="minorHAnsi" w:eastAsia="Calibri" w:hAnsiTheme="minorHAnsi" w:cstheme="minorHAnsi"/>
          <w:noProof/>
          <w:color w:val="auto"/>
          <w:lang w:eastAsia="en-US"/>
        </w:rPr>
      </w:pPr>
    </w:p>
    <w:p w:rsidR="001D6C76" w:rsidRPr="00D3582D" w:rsidRDefault="001D6C76" w:rsidP="007E314A">
      <w:pPr>
        <w:tabs>
          <w:tab w:val="left" w:pos="5954"/>
        </w:tabs>
        <w:spacing w:after="200"/>
        <w:jc w:val="center"/>
        <w:rPr>
          <w:rFonts w:asciiTheme="minorHAnsi" w:eastAsia="Calibri" w:hAnsiTheme="minorHAnsi" w:cstheme="minorHAnsi"/>
          <w:noProof/>
          <w:color w:val="auto"/>
          <w:lang w:eastAsia="en-US"/>
        </w:rPr>
      </w:pPr>
    </w:p>
    <w:p w:rsidR="00293106" w:rsidRPr="00D3582D" w:rsidRDefault="00293106"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3F4D5E" w:rsidRPr="00D3582D" w:rsidRDefault="003F4D5E" w:rsidP="007E314A">
      <w:pPr>
        <w:pStyle w:val="Sarakstarindkopa"/>
        <w:jc w:val="right"/>
        <w:rPr>
          <w:rFonts w:asciiTheme="minorHAnsi" w:hAnsiTheme="minorHAnsi" w:cstheme="minorHAnsi"/>
          <w:b/>
          <w:bCs/>
        </w:rPr>
      </w:pPr>
    </w:p>
    <w:p w:rsidR="001D6C76" w:rsidRPr="00D3582D" w:rsidRDefault="001D6C76" w:rsidP="007E314A">
      <w:pPr>
        <w:pStyle w:val="Sarakstarindkopa"/>
        <w:jc w:val="right"/>
        <w:rPr>
          <w:rFonts w:asciiTheme="minorHAnsi" w:hAnsiTheme="minorHAnsi" w:cstheme="minorHAnsi"/>
          <w:b/>
          <w:bCs/>
        </w:rPr>
      </w:pPr>
    </w:p>
    <w:p w:rsidR="00180266" w:rsidRPr="00D3582D" w:rsidRDefault="00180266" w:rsidP="007E314A">
      <w:pPr>
        <w:pStyle w:val="Sarakstarindkopa"/>
        <w:jc w:val="right"/>
        <w:rPr>
          <w:rFonts w:asciiTheme="minorHAnsi" w:hAnsiTheme="minorHAnsi" w:cstheme="minorHAnsi"/>
          <w:b/>
          <w:bCs/>
        </w:rPr>
      </w:pPr>
    </w:p>
    <w:p w:rsidR="00AA3DE2" w:rsidRPr="00D3582D" w:rsidRDefault="00AA3DE2" w:rsidP="007E314A">
      <w:pPr>
        <w:pStyle w:val="Sarakstarindkopa"/>
        <w:jc w:val="right"/>
        <w:rPr>
          <w:rFonts w:asciiTheme="minorHAnsi" w:hAnsiTheme="minorHAnsi" w:cstheme="minorHAnsi"/>
          <w:b/>
          <w:bCs/>
        </w:rPr>
      </w:pPr>
    </w:p>
    <w:p w:rsidR="000F0ADF" w:rsidRPr="00D3582D" w:rsidRDefault="003F4D5E" w:rsidP="007E314A">
      <w:pPr>
        <w:jc w:val="right"/>
        <w:rPr>
          <w:rFonts w:asciiTheme="minorHAnsi" w:hAnsiTheme="minorHAnsi" w:cstheme="minorHAnsi"/>
        </w:rPr>
      </w:pPr>
      <w:r w:rsidRPr="00D3582D">
        <w:rPr>
          <w:rFonts w:asciiTheme="minorHAnsi" w:hAnsiTheme="minorHAnsi" w:cstheme="minorHAnsi"/>
        </w:rPr>
        <w:t xml:space="preserve">                                                                       </w:t>
      </w:r>
    </w:p>
    <w:p w:rsidR="003F4D5E" w:rsidRPr="00D3582D" w:rsidRDefault="003F4D5E" w:rsidP="007E314A">
      <w:pPr>
        <w:jc w:val="right"/>
        <w:rPr>
          <w:rFonts w:asciiTheme="minorHAnsi" w:hAnsiTheme="minorHAnsi" w:cstheme="minorHAnsi"/>
          <w:b/>
        </w:rPr>
      </w:pPr>
      <w:r w:rsidRPr="00D3582D">
        <w:rPr>
          <w:rFonts w:asciiTheme="minorHAnsi" w:hAnsiTheme="minorHAnsi" w:cstheme="minorHAnsi"/>
          <w:b/>
        </w:rPr>
        <w:lastRenderedPageBreak/>
        <w:t xml:space="preserve">                                              </w:t>
      </w:r>
      <w:r w:rsidR="00B007E6" w:rsidRPr="00D3582D">
        <w:rPr>
          <w:rFonts w:asciiTheme="minorHAnsi" w:hAnsiTheme="minorHAnsi" w:cstheme="minorHAnsi"/>
          <w:b/>
        </w:rPr>
        <w:t>9</w:t>
      </w:r>
      <w:r w:rsidRPr="00D3582D">
        <w:rPr>
          <w:rFonts w:asciiTheme="minorHAnsi" w:hAnsiTheme="minorHAnsi" w:cstheme="minorHAnsi"/>
          <w:b/>
        </w:rPr>
        <w:t xml:space="preserve">.pielikums                                                                                                                                                                     </w:t>
      </w:r>
      <w:bookmarkStart w:id="5" w:name="_Hlk515608692"/>
      <w:r w:rsidRPr="00D3582D">
        <w:rPr>
          <w:rFonts w:asciiTheme="minorHAnsi" w:hAnsiTheme="minorHAnsi" w:cstheme="minorHAnsi"/>
          <w:b/>
        </w:rPr>
        <w:t>Iepirkuma Nr.</w:t>
      </w:r>
      <w:r w:rsidR="00367B59" w:rsidRPr="00D3582D">
        <w:rPr>
          <w:rFonts w:asciiTheme="minorHAnsi" w:hAnsiTheme="minorHAnsi" w:cstheme="minorHAnsi"/>
          <w:b/>
        </w:rPr>
        <w:t xml:space="preserve"> </w:t>
      </w:r>
      <w:r w:rsidRPr="00D3582D">
        <w:rPr>
          <w:rFonts w:asciiTheme="minorHAnsi" w:hAnsiTheme="minorHAnsi" w:cstheme="minorHAnsi"/>
          <w:b/>
        </w:rPr>
        <w:t>NND/201</w:t>
      </w:r>
      <w:r w:rsidR="004C521B" w:rsidRPr="00D3582D">
        <w:rPr>
          <w:rFonts w:asciiTheme="minorHAnsi" w:hAnsiTheme="minorHAnsi" w:cstheme="minorHAnsi"/>
          <w:b/>
        </w:rPr>
        <w:t>9</w:t>
      </w:r>
      <w:r w:rsidRPr="00D3582D">
        <w:rPr>
          <w:rFonts w:asciiTheme="minorHAnsi" w:hAnsiTheme="minorHAnsi" w:cstheme="minorHAnsi"/>
          <w:b/>
        </w:rPr>
        <w:t>/</w:t>
      </w:r>
      <w:r w:rsidR="00390952" w:rsidRPr="00D3582D">
        <w:rPr>
          <w:rFonts w:asciiTheme="minorHAnsi" w:hAnsiTheme="minorHAnsi" w:cstheme="minorHAnsi"/>
          <w:b/>
        </w:rPr>
        <w:t>1</w:t>
      </w:r>
      <w:r w:rsidR="00244D4C">
        <w:rPr>
          <w:rFonts w:asciiTheme="minorHAnsi" w:hAnsiTheme="minorHAnsi" w:cstheme="minorHAnsi"/>
          <w:b/>
        </w:rPr>
        <w:t>4</w:t>
      </w:r>
      <w:r w:rsidR="000766A9">
        <w:rPr>
          <w:rFonts w:asciiTheme="minorHAnsi" w:hAnsiTheme="minorHAnsi" w:cstheme="minorHAnsi"/>
          <w:b/>
        </w:rPr>
        <w:t xml:space="preserve"> </w:t>
      </w:r>
      <w:r w:rsidRPr="00D3582D">
        <w:rPr>
          <w:rFonts w:asciiTheme="minorHAnsi" w:hAnsiTheme="minorHAnsi" w:cstheme="minorHAnsi"/>
          <w:b/>
        </w:rPr>
        <w:t>nolikumam</w:t>
      </w:r>
      <w:bookmarkEnd w:id="5"/>
    </w:p>
    <w:p w:rsidR="003F4D5E" w:rsidRPr="00D3582D" w:rsidRDefault="003F4D5E" w:rsidP="007E314A">
      <w:pPr>
        <w:jc w:val="both"/>
        <w:rPr>
          <w:rFonts w:asciiTheme="minorHAnsi" w:hAnsiTheme="minorHAnsi" w:cstheme="minorHAnsi"/>
          <w:b/>
        </w:rPr>
      </w:pPr>
      <w:r w:rsidRPr="00D3582D">
        <w:rPr>
          <w:rFonts w:asciiTheme="minorHAnsi" w:hAnsiTheme="minorHAnsi" w:cstheme="minorHAnsi"/>
          <w:b/>
        </w:rPr>
        <w:t xml:space="preserve">                                                                                                                          </w:t>
      </w:r>
    </w:p>
    <w:p w:rsidR="003F4D5E" w:rsidRPr="00D3582D" w:rsidRDefault="003F4D5E" w:rsidP="007E314A">
      <w:pPr>
        <w:rPr>
          <w:rFonts w:asciiTheme="minorHAnsi" w:hAnsiTheme="minorHAnsi" w:cstheme="minorHAnsi"/>
          <w:b/>
        </w:rPr>
      </w:pPr>
    </w:p>
    <w:p w:rsidR="000F0ADF" w:rsidRPr="00D3582D" w:rsidRDefault="007F3B5B" w:rsidP="009208FD">
      <w:pPr>
        <w:jc w:val="center"/>
        <w:rPr>
          <w:rFonts w:asciiTheme="minorHAnsi" w:hAnsiTheme="minorHAnsi" w:cstheme="minorHAnsi"/>
          <w:b/>
        </w:rPr>
      </w:pPr>
      <w:r>
        <w:rPr>
          <w:rFonts w:asciiTheme="minorHAnsi" w:hAnsiTheme="minorHAnsi" w:cstheme="minorHAnsi"/>
          <w:b/>
        </w:rPr>
        <w:t>BŪVPROJEKTS</w:t>
      </w:r>
    </w:p>
    <w:p w:rsidR="009208FD" w:rsidRPr="00D3582D" w:rsidRDefault="009208FD" w:rsidP="009208FD">
      <w:pPr>
        <w:tabs>
          <w:tab w:val="left" w:pos="5954"/>
        </w:tabs>
        <w:jc w:val="center"/>
        <w:rPr>
          <w:rFonts w:asciiTheme="minorHAnsi" w:eastAsia="Calibri" w:hAnsiTheme="minorHAnsi" w:cstheme="minorHAnsi"/>
          <w:noProof/>
          <w:color w:val="auto"/>
          <w:lang w:eastAsia="en-US"/>
        </w:rPr>
      </w:pPr>
      <w:r w:rsidRPr="00D3582D">
        <w:rPr>
          <w:rFonts w:asciiTheme="minorHAnsi" w:eastAsia="Calibri" w:hAnsiTheme="minorHAnsi" w:cstheme="minorHAnsi"/>
          <w:noProof/>
          <w:color w:val="auto"/>
          <w:lang w:eastAsia="en-US"/>
        </w:rPr>
        <w:t xml:space="preserve">(skatīt atsevišķā failā </w:t>
      </w:r>
      <w:r w:rsidR="00B007E6" w:rsidRPr="00D3582D">
        <w:rPr>
          <w:rFonts w:asciiTheme="minorHAnsi" w:eastAsia="Calibri" w:hAnsiTheme="minorHAnsi" w:cstheme="minorHAnsi"/>
          <w:noProof/>
          <w:color w:val="auto"/>
          <w:lang w:eastAsia="en-US"/>
        </w:rPr>
        <w:t>9</w:t>
      </w:r>
      <w:r w:rsidRPr="00D3582D">
        <w:rPr>
          <w:rFonts w:asciiTheme="minorHAnsi" w:eastAsia="Calibri" w:hAnsiTheme="minorHAnsi" w:cstheme="minorHAnsi"/>
          <w:noProof/>
          <w:color w:val="auto"/>
          <w:lang w:eastAsia="en-US"/>
        </w:rPr>
        <w:t>.pielikums)</w:t>
      </w:r>
    </w:p>
    <w:p w:rsidR="005E2EBD" w:rsidRPr="00D3582D" w:rsidRDefault="005E2EBD">
      <w:pPr>
        <w:rPr>
          <w:rFonts w:asciiTheme="minorHAnsi" w:hAnsiTheme="minorHAnsi" w:cstheme="minorHAnsi"/>
          <w:b/>
        </w:rPr>
      </w:pPr>
      <w:r w:rsidRPr="00D3582D">
        <w:rPr>
          <w:rFonts w:asciiTheme="minorHAnsi" w:hAnsiTheme="minorHAnsi" w:cstheme="minorHAnsi"/>
          <w:b/>
        </w:rPr>
        <w:br w:type="page"/>
      </w:r>
    </w:p>
    <w:p w:rsidR="005E2EBD" w:rsidRPr="0067126A" w:rsidRDefault="005E2EBD" w:rsidP="005E2EBD">
      <w:pPr>
        <w:jc w:val="right"/>
        <w:rPr>
          <w:rFonts w:asciiTheme="minorHAnsi" w:hAnsiTheme="minorHAnsi" w:cstheme="minorHAnsi"/>
          <w:b/>
        </w:rPr>
      </w:pPr>
      <w:r w:rsidRPr="0067126A">
        <w:rPr>
          <w:rFonts w:asciiTheme="minorHAnsi" w:hAnsiTheme="minorHAnsi" w:cstheme="minorHAnsi"/>
          <w:b/>
        </w:rPr>
        <w:lastRenderedPageBreak/>
        <w:t xml:space="preserve">                                              </w:t>
      </w:r>
      <w:r w:rsidR="00B007E6">
        <w:rPr>
          <w:rFonts w:asciiTheme="minorHAnsi" w:hAnsiTheme="minorHAnsi" w:cstheme="minorHAnsi"/>
          <w:b/>
        </w:rPr>
        <w:t>10</w:t>
      </w:r>
      <w:r w:rsidRPr="0067126A">
        <w:rPr>
          <w:rFonts w:asciiTheme="minorHAnsi" w:hAnsiTheme="minorHAnsi" w:cstheme="minorHAnsi"/>
          <w:b/>
        </w:rPr>
        <w:t>.pielikums                                                                                                                                                                     Iepirkuma Nr.</w:t>
      </w:r>
      <w:r>
        <w:rPr>
          <w:rFonts w:asciiTheme="minorHAnsi" w:hAnsiTheme="minorHAnsi" w:cstheme="minorHAnsi"/>
          <w:b/>
        </w:rPr>
        <w:t xml:space="preserve"> </w:t>
      </w:r>
      <w:r w:rsidRPr="0067126A">
        <w:rPr>
          <w:rFonts w:asciiTheme="minorHAnsi" w:hAnsiTheme="minorHAnsi" w:cstheme="minorHAnsi"/>
          <w:b/>
        </w:rPr>
        <w:t>NND/201</w:t>
      </w:r>
      <w:r>
        <w:rPr>
          <w:rFonts w:asciiTheme="minorHAnsi" w:hAnsiTheme="minorHAnsi" w:cstheme="minorHAnsi"/>
          <w:b/>
        </w:rPr>
        <w:t>9</w:t>
      </w:r>
      <w:r w:rsidRPr="0067126A">
        <w:rPr>
          <w:rFonts w:asciiTheme="minorHAnsi" w:hAnsiTheme="minorHAnsi" w:cstheme="minorHAnsi"/>
          <w:b/>
        </w:rPr>
        <w:t>/</w:t>
      </w:r>
      <w:r w:rsidR="00390952">
        <w:rPr>
          <w:rFonts w:asciiTheme="minorHAnsi" w:hAnsiTheme="minorHAnsi" w:cstheme="minorHAnsi"/>
          <w:b/>
        </w:rPr>
        <w:t>1</w:t>
      </w:r>
      <w:r w:rsidR="00244D4C">
        <w:rPr>
          <w:rFonts w:asciiTheme="minorHAnsi" w:hAnsiTheme="minorHAnsi" w:cstheme="minorHAnsi"/>
          <w:b/>
        </w:rPr>
        <w:t>4</w:t>
      </w:r>
      <w:r w:rsidR="000766A9">
        <w:rPr>
          <w:rFonts w:asciiTheme="minorHAnsi" w:hAnsiTheme="minorHAnsi" w:cstheme="minorHAnsi"/>
          <w:b/>
        </w:rPr>
        <w:t xml:space="preserve"> </w:t>
      </w:r>
      <w:r w:rsidRPr="0067126A">
        <w:rPr>
          <w:rFonts w:asciiTheme="minorHAnsi" w:hAnsiTheme="minorHAnsi" w:cstheme="minorHAnsi"/>
          <w:b/>
        </w:rPr>
        <w:t>nolikumam</w:t>
      </w:r>
    </w:p>
    <w:p w:rsidR="005E2EBD" w:rsidRPr="0067126A" w:rsidRDefault="005E2EBD" w:rsidP="005E2EBD">
      <w:pPr>
        <w:jc w:val="both"/>
        <w:rPr>
          <w:rFonts w:asciiTheme="minorHAnsi" w:hAnsiTheme="minorHAnsi" w:cstheme="minorHAnsi"/>
          <w:b/>
        </w:rPr>
      </w:pPr>
      <w:r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B007E6">
        <w:rPr>
          <w:rFonts w:asciiTheme="minorHAnsi" w:eastAsia="Calibri" w:hAnsiTheme="minorHAnsi" w:cstheme="minorHAnsi"/>
          <w:noProof/>
          <w:color w:val="auto"/>
          <w:lang w:eastAsia="en-US"/>
        </w:rPr>
        <w:t>10</w:t>
      </w:r>
      <w:r w:rsidRPr="0067126A">
        <w:rPr>
          <w:rFonts w:asciiTheme="minorHAnsi" w:eastAsia="Calibri" w:hAnsiTheme="minorHAnsi" w:cstheme="minorHAnsi"/>
          <w:noProof/>
          <w:color w:val="auto"/>
          <w:lang w:eastAsia="en-US"/>
        </w:rPr>
        <w:t>.pielikums)</w:t>
      </w:r>
    </w:p>
    <w:p w:rsidR="000F0ADF" w:rsidRPr="00C65BBC" w:rsidRDefault="000F0ADF" w:rsidP="00C406E6">
      <w:pPr>
        <w:rPr>
          <w:rFonts w:asciiTheme="minorHAnsi" w:eastAsia="Calibri" w:hAnsiTheme="minorHAnsi" w:cstheme="minorHAnsi"/>
          <w:noProof/>
          <w:color w:val="auto"/>
          <w:lang w:eastAsia="en-US"/>
        </w:rPr>
      </w:pPr>
    </w:p>
    <w:sectPr w:rsidR="000F0ADF" w:rsidRPr="00C65BBC" w:rsidSect="00235790">
      <w:footnotePr>
        <w:numRestart w:val="eachPage"/>
      </w:footnotePr>
      <w:endnotePr>
        <w:numFmt w:val="decimal"/>
        <w:numRestart w:val="eachSect"/>
      </w:endnotePr>
      <w:type w:val="continuous"/>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68B" w:rsidRDefault="0036668B">
      <w:r>
        <w:separator/>
      </w:r>
    </w:p>
  </w:endnote>
  <w:endnote w:type="continuationSeparator" w:id="0">
    <w:p w:rsidR="0036668B" w:rsidRDefault="0036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6B" w:rsidRDefault="00561A6B">
    <w:pPr>
      <w:tabs>
        <w:tab w:val="center" w:pos="4320"/>
        <w:tab w:val="right" w:pos="8640"/>
      </w:tabs>
      <w:spacing w:after="709"/>
      <w:jc w:val="center"/>
    </w:pPr>
    <w:r>
      <w:fldChar w:fldCharType="begin"/>
    </w:r>
    <w:r>
      <w:instrText>PAGE</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68B" w:rsidRDefault="0036668B">
      <w:r>
        <w:separator/>
      </w:r>
    </w:p>
  </w:footnote>
  <w:footnote w:type="continuationSeparator" w:id="0">
    <w:p w:rsidR="0036668B" w:rsidRDefault="0036668B">
      <w:r>
        <w:continuationSeparator/>
      </w:r>
    </w:p>
  </w:footnote>
  <w:footnote w:id="1">
    <w:p w:rsidR="00561A6B" w:rsidRPr="00D94411" w:rsidRDefault="00561A6B">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561A6B" w:rsidRPr="00235790" w:rsidRDefault="00561A6B"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561A6B" w:rsidRDefault="00561A6B">
      <w:pPr>
        <w:pStyle w:val="Vresteksts"/>
      </w:pPr>
    </w:p>
  </w:footnote>
  <w:footnote w:id="3">
    <w:p w:rsidR="00561A6B" w:rsidRPr="00665AFA" w:rsidRDefault="00561A6B"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561A6B" w:rsidRDefault="00561A6B">
      <w:pPr>
        <w:pStyle w:val="Vresteksts"/>
      </w:pPr>
    </w:p>
  </w:footnote>
  <w:footnote w:id="4">
    <w:p w:rsidR="00561A6B" w:rsidRPr="00D3582D" w:rsidRDefault="00561A6B" w:rsidP="00BF6A06">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561A6B" w:rsidRPr="00D3582D" w:rsidRDefault="00561A6B" w:rsidP="00BF6A06">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5">
    <w:p w:rsidR="00561A6B" w:rsidRPr="008030FB" w:rsidRDefault="00561A6B" w:rsidP="00BF6A06">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6">
    <w:p w:rsidR="00561A6B" w:rsidRPr="006E0A46" w:rsidRDefault="00561A6B"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7" w15:restartNumberingAfterBreak="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8" w15:restartNumberingAfterBreak="0">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15:restartNumberingAfterBreak="0">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15:restartNumberingAfterBreak="0">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3"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num w:numId="1">
    <w:abstractNumId w:val="6"/>
  </w:num>
  <w:num w:numId="2">
    <w:abstractNumId w:val="12"/>
  </w:num>
  <w:num w:numId="3">
    <w:abstractNumId w:val="9"/>
  </w:num>
  <w:num w:numId="4">
    <w:abstractNumId w:val="7"/>
  </w:num>
  <w:num w:numId="5">
    <w:abstractNumId w:val="5"/>
  </w:num>
  <w:num w:numId="6">
    <w:abstractNumId w:val="3"/>
  </w:num>
  <w:num w:numId="7">
    <w:abstractNumId w:val="14"/>
  </w:num>
  <w:num w:numId="8">
    <w:abstractNumId w:val="2"/>
  </w:num>
  <w:num w:numId="9">
    <w:abstractNumId w:val="8"/>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D0"/>
    <w:rsid w:val="00001FAB"/>
    <w:rsid w:val="0000204D"/>
    <w:rsid w:val="00002FCF"/>
    <w:rsid w:val="00003ADF"/>
    <w:rsid w:val="00004D12"/>
    <w:rsid w:val="00005F8C"/>
    <w:rsid w:val="000061E8"/>
    <w:rsid w:val="000114D2"/>
    <w:rsid w:val="000152CA"/>
    <w:rsid w:val="00015DDB"/>
    <w:rsid w:val="00016878"/>
    <w:rsid w:val="00016908"/>
    <w:rsid w:val="0001769D"/>
    <w:rsid w:val="00020623"/>
    <w:rsid w:val="00020FFE"/>
    <w:rsid w:val="00022945"/>
    <w:rsid w:val="00024910"/>
    <w:rsid w:val="000252E1"/>
    <w:rsid w:val="00026E69"/>
    <w:rsid w:val="00030F78"/>
    <w:rsid w:val="00033D02"/>
    <w:rsid w:val="000342C4"/>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37D4"/>
    <w:rsid w:val="00084310"/>
    <w:rsid w:val="0008458D"/>
    <w:rsid w:val="000845BA"/>
    <w:rsid w:val="000849D1"/>
    <w:rsid w:val="000852D4"/>
    <w:rsid w:val="00085CC8"/>
    <w:rsid w:val="00085F66"/>
    <w:rsid w:val="00087B57"/>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527D"/>
    <w:rsid w:val="001164B0"/>
    <w:rsid w:val="00116F8C"/>
    <w:rsid w:val="00122C29"/>
    <w:rsid w:val="00122C76"/>
    <w:rsid w:val="00123230"/>
    <w:rsid w:val="00124638"/>
    <w:rsid w:val="00124EF5"/>
    <w:rsid w:val="0012512A"/>
    <w:rsid w:val="001258A6"/>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2697"/>
    <w:rsid w:val="00193781"/>
    <w:rsid w:val="00193EF0"/>
    <w:rsid w:val="00194456"/>
    <w:rsid w:val="00194669"/>
    <w:rsid w:val="0019470C"/>
    <w:rsid w:val="00194966"/>
    <w:rsid w:val="00194F73"/>
    <w:rsid w:val="001960FD"/>
    <w:rsid w:val="0019652D"/>
    <w:rsid w:val="0019714F"/>
    <w:rsid w:val="001971F9"/>
    <w:rsid w:val="00197BCC"/>
    <w:rsid w:val="001A002A"/>
    <w:rsid w:val="001A041A"/>
    <w:rsid w:val="001A09DF"/>
    <w:rsid w:val="001A1011"/>
    <w:rsid w:val="001A1347"/>
    <w:rsid w:val="001A140E"/>
    <w:rsid w:val="001A3006"/>
    <w:rsid w:val="001A340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7580"/>
    <w:rsid w:val="00207D79"/>
    <w:rsid w:val="00207FC3"/>
    <w:rsid w:val="0021177B"/>
    <w:rsid w:val="00211C17"/>
    <w:rsid w:val="00211D5F"/>
    <w:rsid w:val="00211EE7"/>
    <w:rsid w:val="002130E2"/>
    <w:rsid w:val="00213449"/>
    <w:rsid w:val="002136F0"/>
    <w:rsid w:val="00213CD2"/>
    <w:rsid w:val="0021457B"/>
    <w:rsid w:val="00214661"/>
    <w:rsid w:val="00215A26"/>
    <w:rsid w:val="0021729D"/>
    <w:rsid w:val="00217B1B"/>
    <w:rsid w:val="00220451"/>
    <w:rsid w:val="00220DF3"/>
    <w:rsid w:val="002214A0"/>
    <w:rsid w:val="00222242"/>
    <w:rsid w:val="0022235F"/>
    <w:rsid w:val="0022269E"/>
    <w:rsid w:val="00222949"/>
    <w:rsid w:val="002245AC"/>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30E1"/>
    <w:rsid w:val="0026318B"/>
    <w:rsid w:val="00264D9A"/>
    <w:rsid w:val="002652F9"/>
    <w:rsid w:val="00265536"/>
    <w:rsid w:val="002655CE"/>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8A5"/>
    <w:rsid w:val="002E405E"/>
    <w:rsid w:val="002E4A97"/>
    <w:rsid w:val="002E4FE3"/>
    <w:rsid w:val="002E5419"/>
    <w:rsid w:val="002E75BD"/>
    <w:rsid w:val="002F16A2"/>
    <w:rsid w:val="002F1B6E"/>
    <w:rsid w:val="002F2617"/>
    <w:rsid w:val="002F3A14"/>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410C"/>
    <w:rsid w:val="00356A1E"/>
    <w:rsid w:val="00357877"/>
    <w:rsid w:val="00360571"/>
    <w:rsid w:val="003635F5"/>
    <w:rsid w:val="00363C70"/>
    <w:rsid w:val="00365576"/>
    <w:rsid w:val="0036567E"/>
    <w:rsid w:val="00365F21"/>
    <w:rsid w:val="0036668B"/>
    <w:rsid w:val="00366743"/>
    <w:rsid w:val="00366DF2"/>
    <w:rsid w:val="00367B59"/>
    <w:rsid w:val="00370950"/>
    <w:rsid w:val="00371731"/>
    <w:rsid w:val="00372127"/>
    <w:rsid w:val="00372D94"/>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4266"/>
    <w:rsid w:val="003C4848"/>
    <w:rsid w:val="003C4976"/>
    <w:rsid w:val="003C5262"/>
    <w:rsid w:val="003C5BF7"/>
    <w:rsid w:val="003C5DC1"/>
    <w:rsid w:val="003D0A8E"/>
    <w:rsid w:val="003D1C17"/>
    <w:rsid w:val="003D2766"/>
    <w:rsid w:val="003D278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2B69"/>
    <w:rsid w:val="00463D00"/>
    <w:rsid w:val="00464EAF"/>
    <w:rsid w:val="0046633A"/>
    <w:rsid w:val="00466B2F"/>
    <w:rsid w:val="00466FAF"/>
    <w:rsid w:val="0046759A"/>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B5B"/>
    <w:rsid w:val="004A096E"/>
    <w:rsid w:val="004A111E"/>
    <w:rsid w:val="004A2C07"/>
    <w:rsid w:val="004A35E4"/>
    <w:rsid w:val="004A436F"/>
    <w:rsid w:val="004A4485"/>
    <w:rsid w:val="004A55A9"/>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CFE"/>
    <w:rsid w:val="004D59D8"/>
    <w:rsid w:val="004D667D"/>
    <w:rsid w:val="004E17F1"/>
    <w:rsid w:val="004E180D"/>
    <w:rsid w:val="004E1C62"/>
    <w:rsid w:val="004E1DA9"/>
    <w:rsid w:val="004E2162"/>
    <w:rsid w:val="004E2687"/>
    <w:rsid w:val="004E27E9"/>
    <w:rsid w:val="004E29AA"/>
    <w:rsid w:val="004E43EB"/>
    <w:rsid w:val="004E49F3"/>
    <w:rsid w:val="004E5676"/>
    <w:rsid w:val="004E5988"/>
    <w:rsid w:val="004E6BA5"/>
    <w:rsid w:val="004F2A44"/>
    <w:rsid w:val="004F373F"/>
    <w:rsid w:val="004F3DD3"/>
    <w:rsid w:val="004F4849"/>
    <w:rsid w:val="004F5351"/>
    <w:rsid w:val="0050087F"/>
    <w:rsid w:val="005008F4"/>
    <w:rsid w:val="005011BD"/>
    <w:rsid w:val="00501200"/>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2A1"/>
    <w:rsid w:val="005B2511"/>
    <w:rsid w:val="005B25E2"/>
    <w:rsid w:val="005B2A90"/>
    <w:rsid w:val="005B42C5"/>
    <w:rsid w:val="005B503C"/>
    <w:rsid w:val="005B55C3"/>
    <w:rsid w:val="005B6116"/>
    <w:rsid w:val="005C3114"/>
    <w:rsid w:val="005C3F08"/>
    <w:rsid w:val="005C4219"/>
    <w:rsid w:val="005C463F"/>
    <w:rsid w:val="005C5EDE"/>
    <w:rsid w:val="005C6FCC"/>
    <w:rsid w:val="005C72EB"/>
    <w:rsid w:val="005C7F28"/>
    <w:rsid w:val="005D0E30"/>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99E"/>
    <w:rsid w:val="005F6C5A"/>
    <w:rsid w:val="006005CB"/>
    <w:rsid w:val="00601369"/>
    <w:rsid w:val="00602574"/>
    <w:rsid w:val="00604CD5"/>
    <w:rsid w:val="00604F34"/>
    <w:rsid w:val="00605A4A"/>
    <w:rsid w:val="00607363"/>
    <w:rsid w:val="006115C7"/>
    <w:rsid w:val="00613E33"/>
    <w:rsid w:val="006142DD"/>
    <w:rsid w:val="006149DB"/>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6041D"/>
    <w:rsid w:val="00660A76"/>
    <w:rsid w:val="00665125"/>
    <w:rsid w:val="00665AFA"/>
    <w:rsid w:val="00666572"/>
    <w:rsid w:val="00666C2F"/>
    <w:rsid w:val="00666C91"/>
    <w:rsid w:val="0066715C"/>
    <w:rsid w:val="006672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117F"/>
    <w:rsid w:val="006A3505"/>
    <w:rsid w:val="006A3CFC"/>
    <w:rsid w:val="006A4C52"/>
    <w:rsid w:val="006A508E"/>
    <w:rsid w:val="006A5A39"/>
    <w:rsid w:val="006A79F2"/>
    <w:rsid w:val="006B23E1"/>
    <w:rsid w:val="006B2A88"/>
    <w:rsid w:val="006B385C"/>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4AAA"/>
    <w:rsid w:val="00836DC3"/>
    <w:rsid w:val="00841327"/>
    <w:rsid w:val="00841B2A"/>
    <w:rsid w:val="0084405E"/>
    <w:rsid w:val="008441BA"/>
    <w:rsid w:val="0084436A"/>
    <w:rsid w:val="008447E1"/>
    <w:rsid w:val="00844A8C"/>
    <w:rsid w:val="00844F1B"/>
    <w:rsid w:val="00847905"/>
    <w:rsid w:val="00847D20"/>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1980"/>
    <w:rsid w:val="00911C57"/>
    <w:rsid w:val="009135B8"/>
    <w:rsid w:val="00913606"/>
    <w:rsid w:val="00913FCF"/>
    <w:rsid w:val="00914246"/>
    <w:rsid w:val="0091600F"/>
    <w:rsid w:val="009160DD"/>
    <w:rsid w:val="00916264"/>
    <w:rsid w:val="00917A77"/>
    <w:rsid w:val="009208FD"/>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4166"/>
    <w:rsid w:val="009447E1"/>
    <w:rsid w:val="00947006"/>
    <w:rsid w:val="00947958"/>
    <w:rsid w:val="009509B4"/>
    <w:rsid w:val="00951EC5"/>
    <w:rsid w:val="00954802"/>
    <w:rsid w:val="00954878"/>
    <w:rsid w:val="009551F8"/>
    <w:rsid w:val="009553C7"/>
    <w:rsid w:val="00956A26"/>
    <w:rsid w:val="00956E5A"/>
    <w:rsid w:val="00957E41"/>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8108B"/>
    <w:rsid w:val="00981424"/>
    <w:rsid w:val="00981D4E"/>
    <w:rsid w:val="00983201"/>
    <w:rsid w:val="009836E5"/>
    <w:rsid w:val="00984369"/>
    <w:rsid w:val="0098485C"/>
    <w:rsid w:val="0098573D"/>
    <w:rsid w:val="00985CE9"/>
    <w:rsid w:val="009864EB"/>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F8"/>
    <w:rsid w:val="009C20BE"/>
    <w:rsid w:val="009C233F"/>
    <w:rsid w:val="009C2DA8"/>
    <w:rsid w:val="009C5622"/>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700F5"/>
    <w:rsid w:val="00A7072B"/>
    <w:rsid w:val="00A71F06"/>
    <w:rsid w:val="00A7220D"/>
    <w:rsid w:val="00A72212"/>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90369"/>
    <w:rsid w:val="00A90F26"/>
    <w:rsid w:val="00A92271"/>
    <w:rsid w:val="00A92BD1"/>
    <w:rsid w:val="00A92D74"/>
    <w:rsid w:val="00A933C2"/>
    <w:rsid w:val="00A94721"/>
    <w:rsid w:val="00A9547B"/>
    <w:rsid w:val="00A97146"/>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BFC"/>
    <w:rsid w:val="00AA6303"/>
    <w:rsid w:val="00AA6B67"/>
    <w:rsid w:val="00AA6EAA"/>
    <w:rsid w:val="00AA7D0F"/>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9CA"/>
    <w:rsid w:val="00AD524E"/>
    <w:rsid w:val="00AD5D1B"/>
    <w:rsid w:val="00AE0503"/>
    <w:rsid w:val="00AE123B"/>
    <w:rsid w:val="00AE1929"/>
    <w:rsid w:val="00AE19D4"/>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69C7"/>
    <w:rsid w:val="00C508A3"/>
    <w:rsid w:val="00C50A0D"/>
    <w:rsid w:val="00C514AA"/>
    <w:rsid w:val="00C51A1A"/>
    <w:rsid w:val="00C51EA5"/>
    <w:rsid w:val="00C525D3"/>
    <w:rsid w:val="00C54D13"/>
    <w:rsid w:val="00C550EE"/>
    <w:rsid w:val="00C55D2F"/>
    <w:rsid w:val="00C5613B"/>
    <w:rsid w:val="00C56A75"/>
    <w:rsid w:val="00C57377"/>
    <w:rsid w:val="00C5767D"/>
    <w:rsid w:val="00C6037C"/>
    <w:rsid w:val="00C645DD"/>
    <w:rsid w:val="00C64C4B"/>
    <w:rsid w:val="00C652C6"/>
    <w:rsid w:val="00C65BA3"/>
    <w:rsid w:val="00C65BBC"/>
    <w:rsid w:val="00C664E1"/>
    <w:rsid w:val="00C66A28"/>
    <w:rsid w:val="00C67189"/>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1A14"/>
    <w:rsid w:val="00C939D7"/>
    <w:rsid w:val="00C939F6"/>
    <w:rsid w:val="00C946CB"/>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1776"/>
    <w:rsid w:val="00D12535"/>
    <w:rsid w:val="00D12D7B"/>
    <w:rsid w:val="00D1409E"/>
    <w:rsid w:val="00D14C72"/>
    <w:rsid w:val="00D17EA3"/>
    <w:rsid w:val="00D207AD"/>
    <w:rsid w:val="00D20BFF"/>
    <w:rsid w:val="00D21D5C"/>
    <w:rsid w:val="00D2239F"/>
    <w:rsid w:val="00D235CB"/>
    <w:rsid w:val="00D23A9F"/>
    <w:rsid w:val="00D243D2"/>
    <w:rsid w:val="00D24FF4"/>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36BF"/>
    <w:rsid w:val="00DD4C98"/>
    <w:rsid w:val="00DD52CD"/>
    <w:rsid w:val="00DD5E27"/>
    <w:rsid w:val="00DD5FD4"/>
    <w:rsid w:val="00DD6643"/>
    <w:rsid w:val="00DD7275"/>
    <w:rsid w:val="00DE09E7"/>
    <w:rsid w:val="00DE224B"/>
    <w:rsid w:val="00DE2785"/>
    <w:rsid w:val="00DE3AE4"/>
    <w:rsid w:val="00DE695B"/>
    <w:rsid w:val="00DE78CC"/>
    <w:rsid w:val="00DE7ADF"/>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23F8"/>
    <w:rsid w:val="00E45C72"/>
    <w:rsid w:val="00E50470"/>
    <w:rsid w:val="00E5073F"/>
    <w:rsid w:val="00E51178"/>
    <w:rsid w:val="00E51361"/>
    <w:rsid w:val="00E516C4"/>
    <w:rsid w:val="00E51A8A"/>
    <w:rsid w:val="00E5370D"/>
    <w:rsid w:val="00E53A77"/>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3385"/>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326"/>
    <w:rsid w:val="00EF4E41"/>
    <w:rsid w:val="00EF5EA7"/>
    <w:rsid w:val="00EF66A5"/>
    <w:rsid w:val="00EF7680"/>
    <w:rsid w:val="00F024B0"/>
    <w:rsid w:val="00F02785"/>
    <w:rsid w:val="00F02E2D"/>
    <w:rsid w:val="00F0453F"/>
    <w:rsid w:val="00F06F43"/>
    <w:rsid w:val="00F10DF7"/>
    <w:rsid w:val="00F12EBB"/>
    <w:rsid w:val="00F130B4"/>
    <w:rsid w:val="00F1376B"/>
    <w:rsid w:val="00F1462C"/>
    <w:rsid w:val="00F16BDB"/>
    <w:rsid w:val="00F23858"/>
    <w:rsid w:val="00F24994"/>
    <w:rsid w:val="00F25A38"/>
    <w:rsid w:val="00F2654C"/>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883"/>
    <w:rsid w:val="00F933ED"/>
    <w:rsid w:val="00F93C86"/>
    <w:rsid w:val="00F9435D"/>
    <w:rsid w:val="00F976B2"/>
    <w:rsid w:val="00FA0A15"/>
    <w:rsid w:val="00FA1424"/>
    <w:rsid w:val="00FA43DE"/>
    <w:rsid w:val="00FA5D28"/>
    <w:rsid w:val="00FA67E8"/>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40CA"/>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4055"/>
  <w15:docId w15:val="{3F5AB9BD-9A8C-4626-9AD1-32E9D817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
    <w:link w:val="Sarakstarindkopa"/>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styleId="Neatrisintapieminana">
    <w:name w:val="Unresolved Mention"/>
    <w:basedOn w:val="Noklusjumarindkopasfonts"/>
    <w:uiPriority w:val="99"/>
    <w:semiHidden/>
    <w:unhideWhenUsed/>
    <w:rsid w:val="001D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mailto:aigars.veiss@nica.lv" TargetMode="External"/><Relationship Id="rId20" Type="http://schemas.openxmlformats.org/officeDocument/2006/relationships/hyperlink" Target="https://www.b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theme" Target="theme/theme1.xml"/><Relationship Id="rId10" Type="http://schemas.openxmlformats.org/officeDocument/2006/relationships/hyperlink" Target="mailto:aigars.veiss@nica.lv" TargetMode="External"/><Relationship Id="rId19" Type="http://schemas.openxmlformats.org/officeDocument/2006/relationships/hyperlink" Target="https://www.bis.gov.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mailto:iepirkumi@nic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6650-F55C-40C9-A0C3-944C6991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23</Pages>
  <Words>21622</Words>
  <Characters>12325</Characters>
  <Application>Microsoft Office Word</Application>
  <DocSecurity>0</DocSecurity>
  <Lines>102</Lines>
  <Paragraphs>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User</cp:lastModifiedBy>
  <cp:revision>98</cp:revision>
  <cp:lastPrinted>2019-07-22T12:37:00Z</cp:lastPrinted>
  <dcterms:created xsi:type="dcterms:W3CDTF">2019-05-23T11:35:00Z</dcterms:created>
  <dcterms:modified xsi:type="dcterms:W3CDTF">2019-11-04T09:07:00Z</dcterms:modified>
</cp:coreProperties>
</file>